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3FB" w:rsidRDefault="004933F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933FB" w:rsidRDefault="004933FB">
      <w:pPr>
        <w:pStyle w:val="ConsPlusNormal"/>
        <w:jc w:val="both"/>
        <w:outlineLvl w:val="0"/>
      </w:pPr>
    </w:p>
    <w:p w:rsidR="004933FB" w:rsidRDefault="004933FB">
      <w:pPr>
        <w:pStyle w:val="ConsPlusTitle"/>
        <w:jc w:val="center"/>
        <w:outlineLvl w:val="0"/>
      </w:pPr>
      <w:r>
        <w:t>АДМИНИСТРАЦИЯ ГОРОДА МУРМАНСКА</w:t>
      </w:r>
    </w:p>
    <w:p w:rsidR="004933FB" w:rsidRDefault="004933FB">
      <w:pPr>
        <w:pStyle w:val="ConsPlusTitle"/>
        <w:jc w:val="center"/>
      </w:pPr>
    </w:p>
    <w:p w:rsidR="004933FB" w:rsidRDefault="004933FB">
      <w:pPr>
        <w:pStyle w:val="ConsPlusTitle"/>
        <w:jc w:val="center"/>
      </w:pPr>
      <w:r>
        <w:t>ПОСТАНОВЛЕНИЕ</w:t>
      </w:r>
    </w:p>
    <w:p w:rsidR="004933FB" w:rsidRDefault="004933FB">
      <w:pPr>
        <w:pStyle w:val="ConsPlusTitle"/>
        <w:jc w:val="center"/>
      </w:pPr>
      <w:proofErr w:type="gramStart"/>
      <w:r>
        <w:t>от</w:t>
      </w:r>
      <w:proofErr w:type="gramEnd"/>
      <w:r>
        <w:t xml:space="preserve"> 9 ноября 2015 г. N 3094</w:t>
      </w:r>
    </w:p>
    <w:p w:rsidR="004933FB" w:rsidRDefault="004933FB">
      <w:pPr>
        <w:pStyle w:val="ConsPlusTitle"/>
        <w:jc w:val="center"/>
      </w:pPr>
    </w:p>
    <w:p w:rsidR="004933FB" w:rsidRDefault="004933FB">
      <w:pPr>
        <w:pStyle w:val="ConsPlusTitle"/>
        <w:jc w:val="center"/>
      </w:pPr>
      <w:r>
        <w:t>ОБ УТВЕРЖДЕНИИ ПО</w:t>
      </w:r>
      <w:bookmarkStart w:id="0" w:name="_GoBack"/>
      <w:bookmarkEnd w:id="0"/>
      <w:r>
        <w:t>РЯДКА ВОЗМЕЩЕНИЯ РАСХОДОВ НАНИМАТЕЛЕЙ ЖИЛЫХ</w:t>
      </w:r>
    </w:p>
    <w:p w:rsidR="004933FB" w:rsidRDefault="004933FB">
      <w:pPr>
        <w:pStyle w:val="ConsPlusTitle"/>
        <w:jc w:val="center"/>
      </w:pPr>
      <w:r>
        <w:t>ПОМЕЩЕНИЙ МУНИЦИПАЛЬНОГО ЖИЛИЩНОГО ФОНДА НА ПРИОБРЕТЕНИЕ</w:t>
      </w:r>
    </w:p>
    <w:p w:rsidR="004933FB" w:rsidRDefault="004933FB">
      <w:pPr>
        <w:pStyle w:val="ConsPlusTitle"/>
        <w:jc w:val="center"/>
      </w:pPr>
      <w:r>
        <w:t>И УСТАНОВКУ ИНДИВИДУАЛЬНЫХ, ОБЩИХ (КВАРТИРНЫХ) И КОМНАТНЫХ</w:t>
      </w:r>
    </w:p>
    <w:p w:rsidR="004933FB" w:rsidRDefault="004933FB">
      <w:pPr>
        <w:pStyle w:val="ConsPlusTitle"/>
        <w:jc w:val="center"/>
      </w:pPr>
      <w:r>
        <w:t>ПРИБОРОВ УЧЕТА ЭЛЕКТРИЧЕСКОЙ ЭНЕРГИИ, ГАЗА, ХОЛОДНОЙ</w:t>
      </w:r>
    </w:p>
    <w:p w:rsidR="004933FB" w:rsidRDefault="004933FB">
      <w:pPr>
        <w:pStyle w:val="ConsPlusTitle"/>
        <w:jc w:val="center"/>
      </w:pPr>
      <w:r>
        <w:t>И ГОРЯЧЕЙ ВОДЫ</w:t>
      </w:r>
    </w:p>
    <w:p w:rsidR="004933FB" w:rsidRDefault="004933F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933F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933FB" w:rsidRDefault="004933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933FB" w:rsidRDefault="004933FB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администрации города Мурманска</w:t>
            </w:r>
          </w:p>
          <w:p w:rsidR="004933FB" w:rsidRDefault="004933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21.01.2016 </w:t>
            </w:r>
            <w:hyperlink r:id="rId5" w:history="1">
              <w:r>
                <w:rPr>
                  <w:color w:val="0000FF"/>
                </w:rPr>
                <w:t>N 88</w:t>
              </w:r>
            </w:hyperlink>
            <w:r>
              <w:rPr>
                <w:color w:val="392C69"/>
              </w:rPr>
              <w:t xml:space="preserve">, от 16.02.2016 </w:t>
            </w:r>
            <w:hyperlink r:id="rId6" w:history="1">
              <w:r>
                <w:rPr>
                  <w:color w:val="0000FF"/>
                </w:rPr>
                <w:t>N 378</w:t>
              </w:r>
            </w:hyperlink>
            <w:r>
              <w:rPr>
                <w:color w:val="392C69"/>
              </w:rPr>
              <w:t xml:space="preserve">, от 15.03.2016 </w:t>
            </w:r>
            <w:hyperlink r:id="rId7" w:history="1">
              <w:r>
                <w:rPr>
                  <w:color w:val="0000FF"/>
                </w:rPr>
                <w:t>N 633</w:t>
              </w:r>
            </w:hyperlink>
            <w:r>
              <w:rPr>
                <w:color w:val="392C69"/>
              </w:rPr>
              <w:t>,</w:t>
            </w:r>
          </w:p>
          <w:p w:rsidR="004933FB" w:rsidRDefault="004933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02.06.2016 </w:t>
            </w:r>
            <w:hyperlink r:id="rId8" w:history="1">
              <w:r>
                <w:rPr>
                  <w:color w:val="0000FF"/>
                </w:rPr>
                <w:t>N 1564</w:t>
              </w:r>
            </w:hyperlink>
            <w:r>
              <w:rPr>
                <w:color w:val="392C69"/>
              </w:rPr>
              <w:t xml:space="preserve">, от 22.12.2016 </w:t>
            </w:r>
            <w:hyperlink r:id="rId9" w:history="1">
              <w:r>
                <w:rPr>
                  <w:color w:val="0000FF"/>
                </w:rPr>
                <w:t>N 3878</w:t>
              </w:r>
            </w:hyperlink>
            <w:r>
              <w:rPr>
                <w:color w:val="392C69"/>
              </w:rPr>
              <w:t xml:space="preserve">, от 14.03.2017 </w:t>
            </w:r>
            <w:hyperlink r:id="rId10" w:history="1">
              <w:r>
                <w:rPr>
                  <w:color w:val="0000FF"/>
                </w:rPr>
                <w:t>N 623</w:t>
              </w:r>
            </w:hyperlink>
            <w:r>
              <w:rPr>
                <w:color w:val="392C69"/>
              </w:rPr>
              <w:t>,</w:t>
            </w:r>
          </w:p>
          <w:p w:rsidR="004933FB" w:rsidRDefault="004933F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24.08.2017 </w:t>
            </w:r>
            <w:hyperlink r:id="rId11" w:history="1">
              <w:r>
                <w:rPr>
                  <w:color w:val="0000FF"/>
                </w:rPr>
                <w:t>N 2779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933FB" w:rsidRDefault="004933FB">
      <w:pPr>
        <w:pStyle w:val="ConsPlusNormal"/>
        <w:jc w:val="both"/>
      </w:pPr>
    </w:p>
    <w:p w:rsidR="004933FB" w:rsidRDefault="004933F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Федерации", </w:t>
      </w:r>
      <w:hyperlink r:id="rId13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 Мурманск, </w:t>
      </w:r>
      <w:hyperlink r:id="rId14" w:history="1">
        <w:r>
          <w:rPr>
            <w:color w:val="0000FF"/>
          </w:rPr>
          <w:t>подпрограммой</w:t>
        </w:r>
      </w:hyperlink>
      <w:r>
        <w:t xml:space="preserve"> "Энергосбережение и повышение энергетической эффективности на территории муниципального образования город Мурманск" на 2014 - 2019 годы муниципальной программы города Мурманска "Жилищно-коммунальное хозяйство" на 2014 - 2019 годы, утвержденной постановлением администрации города Мурманска от 12.11.2013 N 3234, постановляю:</w:t>
      </w:r>
    </w:p>
    <w:p w:rsidR="004933FB" w:rsidRDefault="004933F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22.12.2016 N 3878)</w:t>
      </w:r>
    </w:p>
    <w:p w:rsidR="004933FB" w:rsidRDefault="004933F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6" w:history="1">
        <w:r>
          <w:rPr>
            <w:color w:val="0000FF"/>
          </w:rPr>
          <w:t>порядок</w:t>
        </w:r>
      </w:hyperlink>
      <w:r>
        <w:t xml:space="preserve"> возмещения расходов нанимателей жилых помещений муниципального жилищного фонда на приобретение и установку индивидуальных, общих (квартирных) и комнатных приборов учета электрической энергии, газа, холодной и горячей воды (далее - Порядок) согласно приложению.</w:t>
      </w:r>
    </w:p>
    <w:p w:rsidR="004933FB" w:rsidRDefault="004933F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22.12.2016 N 3878)</w:t>
      </w:r>
    </w:p>
    <w:p w:rsidR="004933FB" w:rsidRDefault="004933FB">
      <w:pPr>
        <w:pStyle w:val="ConsPlusNormal"/>
        <w:spacing w:before="220"/>
        <w:ind w:firstLine="540"/>
        <w:jc w:val="both"/>
      </w:pPr>
      <w:r>
        <w:t>2. Определить муниципальное казенное учреждение "Новые формы управления" (Грачиков А.Н.) уполномоченным органом по возмещению расходов нанимателей жилых помещений муниципального жилищного фонда на приобретение и установку индивидуальных, общих (квартирных) и комнатных приборов учета электрической энергии, газа, холодной и горячей воды.</w:t>
      </w:r>
    </w:p>
    <w:p w:rsidR="004933FB" w:rsidRDefault="004933FB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2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22.12.2016 N 3878)</w:t>
      </w:r>
    </w:p>
    <w:p w:rsidR="004933FB" w:rsidRDefault="004933FB">
      <w:pPr>
        <w:pStyle w:val="ConsPlusNormal"/>
        <w:spacing w:before="220"/>
        <w:ind w:firstLine="540"/>
        <w:jc w:val="both"/>
      </w:pPr>
      <w:r>
        <w:t xml:space="preserve">3. Управлению финансов администрации города Мурманска (Умушкина О.В.) обеспечить </w:t>
      </w:r>
      <w:proofErr w:type="gramStart"/>
      <w:r>
        <w:t>финансирование</w:t>
      </w:r>
      <w:proofErr w:type="gramEnd"/>
      <w:r>
        <w:t xml:space="preserve"> расходов в пределах лимитов бюджетных обязательств, выделенных на эти цели комитету по жилищной политике администрации города Мурманска в текущем финансовом году.</w:t>
      </w:r>
    </w:p>
    <w:p w:rsidR="004933FB" w:rsidRDefault="004933FB">
      <w:pPr>
        <w:pStyle w:val="ConsPlusNormal"/>
        <w:spacing w:before="220"/>
        <w:ind w:firstLine="540"/>
        <w:jc w:val="both"/>
      </w:pPr>
      <w:r>
        <w:t>4. Отменить постановления администрации города Мурманска:</w:t>
      </w:r>
    </w:p>
    <w:p w:rsidR="004933FB" w:rsidRDefault="004933FB">
      <w:pPr>
        <w:pStyle w:val="ConsPlusNormal"/>
        <w:spacing w:before="220"/>
        <w:ind w:firstLine="540"/>
        <w:jc w:val="both"/>
      </w:pPr>
      <w:r>
        <w:t xml:space="preserve">- от 28.08.2012 </w:t>
      </w:r>
      <w:hyperlink r:id="rId18" w:history="1">
        <w:r>
          <w:rPr>
            <w:color w:val="0000FF"/>
          </w:rPr>
          <w:t>N 2110</w:t>
        </w:r>
      </w:hyperlink>
      <w:r>
        <w:t xml:space="preserve"> "О предоставлении поддержки на установку приборов учета холодной и горячей воды малоимущим гражданам, проживающим в муниципальных жилых помещениях";</w:t>
      </w:r>
    </w:p>
    <w:p w:rsidR="004933FB" w:rsidRDefault="004933FB">
      <w:pPr>
        <w:pStyle w:val="ConsPlusNormal"/>
        <w:spacing w:before="220"/>
        <w:ind w:firstLine="540"/>
        <w:jc w:val="both"/>
      </w:pPr>
      <w:r>
        <w:t xml:space="preserve">- от 20.11.2012 </w:t>
      </w:r>
      <w:hyperlink r:id="rId19" w:history="1">
        <w:r>
          <w:rPr>
            <w:color w:val="0000FF"/>
          </w:rPr>
          <w:t>N 2754</w:t>
        </w:r>
      </w:hyperlink>
      <w:r>
        <w:t xml:space="preserve"> "О внесении изменений в приложение к постановлению администрации города Мурманска от 28.08.2012 N 2110 "О предоставлении поддержки на установку приборов учета холодной и горячей воды малоимущим гражданам, проживающим в муниципальных жилых помещениях";</w:t>
      </w:r>
    </w:p>
    <w:p w:rsidR="004933FB" w:rsidRDefault="004933FB">
      <w:pPr>
        <w:pStyle w:val="ConsPlusNormal"/>
        <w:spacing w:before="220"/>
        <w:ind w:firstLine="540"/>
        <w:jc w:val="both"/>
      </w:pPr>
      <w:r>
        <w:lastRenderedPageBreak/>
        <w:t xml:space="preserve">- от 26.11.2013 </w:t>
      </w:r>
      <w:hyperlink r:id="rId20" w:history="1">
        <w:r>
          <w:rPr>
            <w:color w:val="0000FF"/>
          </w:rPr>
          <w:t>N 3432</w:t>
        </w:r>
      </w:hyperlink>
      <w:r>
        <w:t xml:space="preserve"> "О внесении изменений в приложение к постановлению администрации города Мурманска от 28.08.2012 N 2110 "О предоставлении поддержки на установку приборов учета холодной и горячей воды малоимущим гражданам, проживающим в муниципальных жилых помещениях".</w:t>
      </w:r>
    </w:p>
    <w:p w:rsidR="004933FB" w:rsidRDefault="004933FB">
      <w:pPr>
        <w:pStyle w:val="ConsPlusNormal"/>
        <w:spacing w:before="220"/>
        <w:ind w:firstLine="540"/>
        <w:jc w:val="both"/>
      </w:pPr>
      <w:r>
        <w:t xml:space="preserve">5.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</w:t>
      </w:r>
      <w:hyperlink w:anchor="P46" w:history="1">
        <w:r>
          <w:rPr>
            <w:color w:val="0000FF"/>
          </w:rPr>
          <w:t>приложением</w:t>
        </w:r>
      </w:hyperlink>
      <w:r>
        <w:t xml:space="preserve"> на официальном сайте администрации города Мурманска в сети Интернет.</w:t>
      </w:r>
    </w:p>
    <w:p w:rsidR="004933FB" w:rsidRDefault="004933FB">
      <w:pPr>
        <w:pStyle w:val="ConsPlusNormal"/>
        <w:spacing w:before="220"/>
        <w:ind w:firstLine="540"/>
        <w:jc w:val="both"/>
      </w:pPr>
      <w:r>
        <w:t xml:space="preserve">6. Редакции газеты "Вечерний Мурманск" (Гимодеева О.С.) опубликовать настоящее постановление с </w:t>
      </w:r>
      <w:hyperlink w:anchor="P46" w:history="1">
        <w:r>
          <w:rPr>
            <w:color w:val="0000FF"/>
          </w:rPr>
          <w:t>приложением</w:t>
        </w:r>
      </w:hyperlink>
      <w:r>
        <w:t>.</w:t>
      </w:r>
    </w:p>
    <w:p w:rsidR="004933FB" w:rsidRDefault="004933FB">
      <w:pPr>
        <w:pStyle w:val="ConsPlusNormal"/>
        <w:spacing w:before="220"/>
        <w:ind w:firstLine="540"/>
        <w:jc w:val="both"/>
      </w:pPr>
      <w:r>
        <w:t>7. Настоящее постановление вступает в силу со дня официального опубликования.</w:t>
      </w:r>
    </w:p>
    <w:p w:rsidR="004933FB" w:rsidRDefault="004933FB">
      <w:pPr>
        <w:pStyle w:val="ConsPlusNormal"/>
        <w:spacing w:before="220"/>
        <w:ind w:firstLine="540"/>
        <w:jc w:val="both"/>
      </w:pPr>
      <w:r>
        <w:t>8. Контроль за выполнением настоящего постановления возложить на заместителя главы администрации города Мурманска Доцник В.А.</w:t>
      </w:r>
    </w:p>
    <w:p w:rsidR="004933FB" w:rsidRDefault="004933FB">
      <w:pPr>
        <w:pStyle w:val="ConsPlusNormal"/>
        <w:jc w:val="both"/>
      </w:pPr>
    </w:p>
    <w:p w:rsidR="004933FB" w:rsidRDefault="004933FB">
      <w:pPr>
        <w:pStyle w:val="ConsPlusNormal"/>
        <w:jc w:val="right"/>
      </w:pPr>
      <w:r>
        <w:t>Глава</w:t>
      </w:r>
    </w:p>
    <w:p w:rsidR="004933FB" w:rsidRDefault="004933FB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города Мурманска</w:t>
      </w:r>
    </w:p>
    <w:p w:rsidR="004933FB" w:rsidRDefault="004933FB">
      <w:pPr>
        <w:pStyle w:val="ConsPlusNormal"/>
        <w:jc w:val="right"/>
      </w:pPr>
      <w:r>
        <w:t>А.И.СЫСОЕВ</w:t>
      </w:r>
    </w:p>
    <w:p w:rsidR="004933FB" w:rsidRDefault="004933FB">
      <w:pPr>
        <w:pStyle w:val="ConsPlusNormal"/>
        <w:jc w:val="both"/>
      </w:pPr>
    </w:p>
    <w:p w:rsidR="004933FB" w:rsidRDefault="004933FB">
      <w:pPr>
        <w:pStyle w:val="ConsPlusNormal"/>
        <w:jc w:val="both"/>
      </w:pPr>
    </w:p>
    <w:p w:rsidR="004933FB" w:rsidRDefault="004933FB">
      <w:pPr>
        <w:pStyle w:val="ConsPlusNormal"/>
        <w:jc w:val="both"/>
      </w:pPr>
    </w:p>
    <w:p w:rsidR="004933FB" w:rsidRDefault="004933FB">
      <w:pPr>
        <w:pStyle w:val="ConsPlusNormal"/>
        <w:jc w:val="both"/>
      </w:pPr>
    </w:p>
    <w:p w:rsidR="004933FB" w:rsidRDefault="004933FB">
      <w:pPr>
        <w:pStyle w:val="ConsPlusNormal"/>
        <w:jc w:val="both"/>
      </w:pPr>
    </w:p>
    <w:p w:rsidR="004933FB" w:rsidRDefault="004933FB">
      <w:pPr>
        <w:pStyle w:val="ConsPlusNormal"/>
        <w:jc w:val="right"/>
        <w:outlineLvl w:val="0"/>
      </w:pPr>
      <w:r>
        <w:t>Приложение</w:t>
      </w:r>
    </w:p>
    <w:p w:rsidR="004933FB" w:rsidRDefault="004933FB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постановлению</w:t>
      </w:r>
    </w:p>
    <w:p w:rsidR="004933FB" w:rsidRDefault="004933FB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города Мурманска</w:t>
      </w:r>
    </w:p>
    <w:p w:rsidR="004933FB" w:rsidRDefault="004933FB">
      <w:pPr>
        <w:pStyle w:val="ConsPlusNormal"/>
        <w:jc w:val="right"/>
      </w:pPr>
      <w:proofErr w:type="gramStart"/>
      <w:r>
        <w:t>от</w:t>
      </w:r>
      <w:proofErr w:type="gramEnd"/>
      <w:r>
        <w:t xml:space="preserve"> 9 ноября 2015 г. N 3094</w:t>
      </w:r>
    </w:p>
    <w:p w:rsidR="004933FB" w:rsidRDefault="004933FB">
      <w:pPr>
        <w:pStyle w:val="ConsPlusNormal"/>
        <w:jc w:val="both"/>
      </w:pPr>
    </w:p>
    <w:p w:rsidR="004933FB" w:rsidRDefault="004933FB">
      <w:pPr>
        <w:pStyle w:val="ConsPlusTitle"/>
        <w:jc w:val="center"/>
      </w:pPr>
      <w:bookmarkStart w:id="1" w:name="P46"/>
      <w:bookmarkEnd w:id="1"/>
      <w:r>
        <w:t>ПОРЯДОК</w:t>
      </w:r>
    </w:p>
    <w:p w:rsidR="004933FB" w:rsidRDefault="004933FB">
      <w:pPr>
        <w:pStyle w:val="ConsPlusTitle"/>
        <w:jc w:val="center"/>
      </w:pPr>
      <w:r>
        <w:t>ВОЗМЕЩЕНИЯ РАСХОДОВ НАНИМАТЕЛЕЙ ЖИЛЫХ ПОМЕЩЕНИЙ</w:t>
      </w:r>
    </w:p>
    <w:p w:rsidR="004933FB" w:rsidRDefault="004933FB">
      <w:pPr>
        <w:pStyle w:val="ConsPlusTitle"/>
        <w:jc w:val="center"/>
      </w:pPr>
      <w:r>
        <w:t>МУНИЦИПАЛЬНОГО ЖИЛИЩНОГО ФОНДА НА ПРИОБРЕТЕНИЕ</w:t>
      </w:r>
    </w:p>
    <w:p w:rsidR="004933FB" w:rsidRDefault="004933FB">
      <w:pPr>
        <w:pStyle w:val="ConsPlusTitle"/>
        <w:jc w:val="center"/>
      </w:pPr>
      <w:r>
        <w:t>И УСТАНОВКУ ИНДИВИДУАЛЬНЫХ, ОБЩИХ (КВАРТИРНЫХ)</w:t>
      </w:r>
    </w:p>
    <w:p w:rsidR="004933FB" w:rsidRDefault="004933FB">
      <w:pPr>
        <w:pStyle w:val="ConsPlusTitle"/>
        <w:jc w:val="center"/>
      </w:pPr>
      <w:r>
        <w:t>И КОМНАТНЫХ ПРИБОРОВ УЧЕТА ЭЛЕКТРИЧЕСКОЙ ЭНЕРГИИ,</w:t>
      </w:r>
    </w:p>
    <w:p w:rsidR="004933FB" w:rsidRDefault="004933FB">
      <w:pPr>
        <w:pStyle w:val="ConsPlusTitle"/>
        <w:jc w:val="center"/>
      </w:pPr>
      <w:r>
        <w:t>ГАЗА, ХОЛОДНОЙ И ГОРЯЧЕЙ ВОДЫ</w:t>
      </w:r>
    </w:p>
    <w:p w:rsidR="004933FB" w:rsidRDefault="004933F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933F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933FB" w:rsidRDefault="004933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933FB" w:rsidRDefault="004933FB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администрации города Мурманска</w:t>
            </w:r>
          </w:p>
          <w:p w:rsidR="004933FB" w:rsidRDefault="004933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21.01.2016 </w:t>
            </w:r>
            <w:hyperlink r:id="rId21" w:history="1">
              <w:r>
                <w:rPr>
                  <w:color w:val="0000FF"/>
                </w:rPr>
                <w:t>N 88</w:t>
              </w:r>
            </w:hyperlink>
            <w:r>
              <w:rPr>
                <w:color w:val="392C69"/>
              </w:rPr>
              <w:t xml:space="preserve">, от 16.02.2016 </w:t>
            </w:r>
            <w:hyperlink r:id="rId22" w:history="1">
              <w:r>
                <w:rPr>
                  <w:color w:val="0000FF"/>
                </w:rPr>
                <w:t>N 378</w:t>
              </w:r>
            </w:hyperlink>
            <w:r>
              <w:rPr>
                <w:color w:val="392C69"/>
              </w:rPr>
              <w:t xml:space="preserve">, от 15.03.2016 </w:t>
            </w:r>
            <w:hyperlink r:id="rId23" w:history="1">
              <w:r>
                <w:rPr>
                  <w:color w:val="0000FF"/>
                </w:rPr>
                <w:t>N 633</w:t>
              </w:r>
            </w:hyperlink>
            <w:r>
              <w:rPr>
                <w:color w:val="392C69"/>
              </w:rPr>
              <w:t>,</w:t>
            </w:r>
          </w:p>
          <w:p w:rsidR="004933FB" w:rsidRDefault="004933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02.06.2016 </w:t>
            </w:r>
            <w:hyperlink r:id="rId24" w:history="1">
              <w:r>
                <w:rPr>
                  <w:color w:val="0000FF"/>
                </w:rPr>
                <w:t>N 1564</w:t>
              </w:r>
            </w:hyperlink>
            <w:r>
              <w:rPr>
                <w:color w:val="392C69"/>
              </w:rPr>
              <w:t xml:space="preserve">, от 22.12.2016 </w:t>
            </w:r>
            <w:hyperlink r:id="rId25" w:history="1">
              <w:r>
                <w:rPr>
                  <w:color w:val="0000FF"/>
                </w:rPr>
                <w:t>N 3878</w:t>
              </w:r>
            </w:hyperlink>
            <w:r>
              <w:rPr>
                <w:color w:val="392C69"/>
              </w:rPr>
              <w:t xml:space="preserve">, от 14.03.2017 </w:t>
            </w:r>
            <w:hyperlink r:id="rId26" w:history="1">
              <w:r>
                <w:rPr>
                  <w:color w:val="0000FF"/>
                </w:rPr>
                <w:t>N 623</w:t>
              </w:r>
            </w:hyperlink>
            <w:r>
              <w:rPr>
                <w:color w:val="392C69"/>
              </w:rPr>
              <w:t>,</w:t>
            </w:r>
          </w:p>
          <w:p w:rsidR="004933FB" w:rsidRDefault="004933F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24.08.2017 </w:t>
            </w:r>
            <w:hyperlink r:id="rId27" w:history="1">
              <w:r>
                <w:rPr>
                  <w:color w:val="0000FF"/>
                </w:rPr>
                <w:t>N 2779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933FB" w:rsidRDefault="004933FB">
      <w:pPr>
        <w:pStyle w:val="ConsPlusNormal"/>
        <w:jc w:val="both"/>
      </w:pPr>
    </w:p>
    <w:p w:rsidR="004933FB" w:rsidRDefault="004933FB">
      <w:pPr>
        <w:pStyle w:val="ConsPlusNormal"/>
        <w:jc w:val="center"/>
        <w:outlineLvl w:val="1"/>
      </w:pPr>
      <w:r>
        <w:t>1. Общие положения</w:t>
      </w:r>
    </w:p>
    <w:p w:rsidR="004933FB" w:rsidRDefault="004933FB">
      <w:pPr>
        <w:pStyle w:val="ConsPlusNormal"/>
        <w:jc w:val="both"/>
      </w:pPr>
    </w:p>
    <w:p w:rsidR="004933FB" w:rsidRDefault="004933FB">
      <w:pPr>
        <w:pStyle w:val="ConsPlusNormal"/>
        <w:ind w:firstLine="540"/>
        <w:jc w:val="both"/>
      </w:pPr>
      <w:r>
        <w:t xml:space="preserve">1.1. Настоящий Порядок разработан в целях реализации мероприятий, предусмотренных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Федерации", и определяет основания, размер и порядок возмещения расходов нанимателей жилых помещений муниципального жилищного фонда на приобретение и установку индивидуальных, общих (квартирных) и комнатных приборов учета электрической энергии, газа, холодной и горячей воды (далее - возмещение).</w:t>
      </w:r>
    </w:p>
    <w:p w:rsidR="004933FB" w:rsidRDefault="004933F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22.12.2016 N 3878)</w:t>
      </w:r>
    </w:p>
    <w:p w:rsidR="004933FB" w:rsidRDefault="004933FB">
      <w:pPr>
        <w:pStyle w:val="ConsPlusNormal"/>
        <w:spacing w:before="220"/>
        <w:ind w:firstLine="540"/>
        <w:jc w:val="both"/>
      </w:pPr>
      <w:r>
        <w:lastRenderedPageBreak/>
        <w:t>1.2. Предоставление возмещения осуществляется в заявительном порядке в виде компенсации фактических расходов, понесенных на приобретение и/или установку индивидуальных, общих (квартирных) и комнатных приборов учета электрической энергии, газа, холодной и горячей воды гражданам, являющимся нанимателями жилых помещений муниципального жилищного фонда, установившим указанные приборы учета в жилых помещениях, расположенных на территории муниципального образования город Мурманск, нанимателями которых они являются (далее - заявители).</w:t>
      </w:r>
    </w:p>
    <w:p w:rsidR="004933FB" w:rsidRDefault="004933FB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1.2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22.12.2016 N 3878)</w:t>
      </w:r>
    </w:p>
    <w:p w:rsidR="004933FB" w:rsidRDefault="004933FB">
      <w:pPr>
        <w:pStyle w:val="ConsPlusNormal"/>
        <w:spacing w:before="220"/>
        <w:ind w:firstLine="540"/>
        <w:jc w:val="both"/>
      </w:pPr>
      <w:bookmarkStart w:id="2" w:name="P64"/>
      <w:bookmarkEnd w:id="2"/>
      <w:r>
        <w:t>1.3. Возмещение предоставляется один раз на одно жилое помещение по количеству стояков горячего и холодного водоснабжения, предназначенных для подачи коммунального ресурса горячего и холодного водоснабжения в данное жилое помещение, в размере фактически понесенных расходов, но не более следующей суммы на один прибор учета:</w:t>
      </w:r>
    </w:p>
    <w:p w:rsidR="004933FB" w:rsidRDefault="004933FB">
      <w:pPr>
        <w:pStyle w:val="ConsPlusNormal"/>
        <w:spacing w:before="220"/>
        <w:ind w:firstLine="540"/>
        <w:jc w:val="both"/>
      </w:pPr>
      <w:r>
        <w:t>- 1910 рублей за приобретение и установку прибора учета холодной воды;</w:t>
      </w:r>
    </w:p>
    <w:p w:rsidR="004933FB" w:rsidRDefault="004933FB">
      <w:pPr>
        <w:pStyle w:val="ConsPlusNormal"/>
        <w:spacing w:before="220"/>
        <w:ind w:firstLine="540"/>
        <w:jc w:val="both"/>
      </w:pPr>
      <w:r>
        <w:t>- 2070 рублей за приобретение и установку прибора учета горячей воды;</w:t>
      </w:r>
    </w:p>
    <w:p w:rsidR="004933FB" w:rsidRDefault="004933FB">
      <w:pPr>
        <w:pStyle w:val="ConsPlusNormal"/>
        <w:spacing w:before="220"/>
        <w:ind w:firstLine="540"/>
        <w:jc w:val="both"/>
      </w:pPr>
      <w:r>
        <w:t>- 2250 рублей за приобретение и установку прибора учета электрической энергии;</w:t>
      </w:r>
    </w:p>
    <w:p w:rsidR="004933FB" w:rsidRDefault="004933FB">
      <w:pPr>
        <w:pStyle w:val="ConsPlusNormal"/>
        <w:spacing w:before="220"/>
        <w:ind w:firstLine="540"/>
        <w:jc w:val="both"/>
      </w:pPr>
      <w:r>
        <w:t>- 7500 рублей за приобретение и установку прибора учета расхода газа.</w:t>
      </w:r>
    </w:p>
    <w:p w:rsidR="004933FB" w:rsidRDefault="004933FB">
      <w:pPr>
        <w:pStyle w:val="ConsPlusNormal"/>
        <w:spacing w:before="220"/>
        <w:ind w:firstLine="540"/>
        <w:jc w:val="both"/>
      </w:pPr>
      <w:r>
        <w:t>Возмещение осуществляется в размере стоимости комплектации прибора учета, предусмотренной паспортом такого прибора учета.</w:t>
      </w:r>
    </w:p>
    <w:p w:rsidR="004933FB" w:rsidRDefault="004933FB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Мурманска от 24.08.2017 N 2779)</w:t>
      </w:r>
    </w:p>
    <w:p w:rsidR="004933FB" w:rsidRDefault="004933FB">
      <w:pPr>
        <w:pStyle w:val="ConsPlusNormal"/>
        <w:spacing w:before="220"/>
        <w:ind w:firstLine="540"/>
        <w:jc w:val="both"/>
      </w:pPr>
      <w:r>
        <w:t>Расходы на установку дополнительных изделий к прибору учета, рекомендуемых для улучшения качества работы прибора учета (фильтры, щиты и т.п.), не входящих в комплект поставки приборов, не подлежат возмещению.</w:t>
      </w:r>
    </w:p>
    <w:p w:rsidR="004933FB" w:rsidRDefault="004933FB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Мурманска от 24.08.2017 N 2779)</w:t>
      </w:r>
    </w:p>
    <w:p w:rsidR="004933FB" w:rsidRDefault="004933FB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1.3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22.12.2016 N 3878)</w:t>
      </w:r>
    </w:p>
    <w:p w:rsidR="004933FB" w:rsidRDefault="004933FB">
      <w:pPr>
        <w:pStyle w:val="ConsPlusNormal"/>
        <w:spacing w:before="220"/>
        <w:ind w:firstLine="540"/>
        <w:jc w:val="both"/>
      </w:pPr>
      <w:r>
        <w:t>1.4. Для заявителей, являющихся нанимателями жилых помещений в коммунальной квартире, возмещение на приобретение и установку комнатного прибора учета электрической энергии предоставляется один раз на одно жилое помещение в размере фактически понесенных расходов, но не более 2250 рублей.</w:t>
      </w:r>
    </w:p>
    <w:p w:rsidR="004933FB" w:rsidRDefault="004933FB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1.4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Мурманска от 22.12.2016 N 3878)</w:t>
      </w:r>
    </w:p>
    <w:p w:rsidR="004933FB" w:rsidRDefault="004933FB">
      <w:pPr>
        <w:pStyle w:val="ConsPlusNormal"/>
        <w:spacing w:before="220"/>
        <w:ind w:firstLine="540"/>
        <w:jc w:val="both"/>
      </w:pPr>
      <w:r>
        <w:t xml:space="preserve">1.5. Для заявителей, являющихся нанимателями жилых помещений в коммунальной квартире, возмещение расходов на приобретение и установку общих (квартирных) приборов учета электрической энергии, газа, холодной и горячей воды предоставляется один раз в отношении одной коммунальной квартиры в размере фактически понесенных расходов и пропорционально размеру общей площади жилого помещения, занимаемого нанимателем, но не более суммы на один прибор учета, указанной в </w:t>
      </w:r>
      <w:hyperlink w:anchor="P64" w:history="1">
        <w:r>
          <w:rPr>
            <w:color w:val="0000FF"/>
          </w:rPr>
          <w:t>пункте 1.3</w:t>
        </w:r>
      </w:hyperlink>
      <w:r>
        <w:t xml:space="preserve"> настоящего Порядка.</w:t>
      </w:r>
    </w:p>
    <w:p w:rsidR="004933FB" w:rsidRDefault="004933FB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1.5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Мурманска от 22.12.2016 N 3878)</w:t>
      </w:r>
    </w:p>
    <w:p w:rsidR="004933FB" w:rsidRDefault="004933FB">
      <w:pPr>
        <w:pStyle w:val="ConsPlusNormal"/>
        <w:jc w:val="both"/>
      </w:pPr>
    </w:p>
    <w:p w:rsidR="004933FB" w:rsidRDefault="004933FB">
      <w:pPr>
        <w:pStyle w:val="ConsPlusNormal"/>
        <w:jc w:val="center"/>
        <w:outlineLvl w:val="1"/>
      </w:pPr>
      <w:r>
        <w:t>2. Порядок обращения и принятия решений</w:t>
      </w:r>
    </w:p>
    <w:p w:rsidR="004933FB" w:rsidRDefault="004933FB">
      <w:pPr>
        <w:pStyle w:val="ConsPlusNormal"/>
        <w:jc w:val="center"/>
      </w:pPr>
      <w:proofErr w:type="gramStart"/>
      <w:r>
        <w:t>о</w:t>
      </w:r>
      <w:proofErr w:type="gramEnd"/>
      <w:r>
        <w:t xml:space="preserve"> предоставлении возмещения</w:t>
      </w:r>
    </w:p>
    <w:p w:rsidR="004933FB" w:rsidRDefault="004933FB">
      <w:pPr>
        <w:pStyle w:val="ConsPlusNormal"/>
        <w:jc w:val="both"/>
      </w:pPr>
    </w:p>
    <w:p w:rsidR="004933FB" w:rsidRDefault="004933FB">
      <w:pPr>
        <w:pStyle w:val="ConsPlusNormal"/>
        <w:ind w:firstLine="540"/>
        <w:jc w:val="both"/>
      </w:pPr>
      <w:r>
        <w:t xml:space="preserve">2.1. Для получения возмещения заявители предоставляют в муниципальное казенное учреждение "Новые формы управления", расположенное по адресу: г. Мурманск, пр. Кольский, д. 129/1 (далее - МКУ "НФУ"), </w:t>
      </w:r>
      <w:hyperlink w:anchor="P158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к настоящему Порядку непосредственно, либо через законного представителя или представителя по доверенности, либо по почте.</w:t>
      </w:r>
    </w:p>
    <w:p w:rsidR="004933FB" w:rsidRDefault="004933F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21.01.2016 N 88)</w:t>
      </w:r>
    </w:p>
    <w:p w:rsidR="004933FB" w:rsidRDefault="004933FB">
      <w:pPr>
        <w:pStyle w:val="ConsPlusNormal"/>
        <w:spacing w:before="220"/>
        <w:ind w:firstLine="540"/>
        <w:jc w:val="both"/>
      </w:pPr>
      <w:bookmarkStart w:id="3" w:name="P84"/>
      <w:bookmarkEnd w:id="3"/>
      <w:r>
        <w:lastRenderedPageBreak/>
        <w:t>2.2. Одновременно с заявлением о предоставлении возмещения заявители предъявляют следующие документы:</w:t>
      </w:r>
    </w:p>
    <w:p w:rsidR="004933FB" w:rsidRDefault="004933FB">
      <w:pPr>
        <w:pStyle w:val="ConsPlusNormal"/>
        <w:spacing w:before="220"/>
        <w:ind w:firstLine="540"/>
        <w:jc w:val="both"/>
      </w:pPr>
      <w:r>
        <w:t>- документ, удостоверяющий личность заявителя;</w:t>
      </w:r>
    </w:p>
    <w:p w:rsidR="004933FB" w:rsidRDefault="004933FB">
      <w:pPr>
        <w:pStyle w:val="ConsPlusNormal"/>
        <w:spacing w:before="220"/>
        <w:ind w:firstLine="540"/>
        <w:jc w:val="both"/>
      </w:pPr>
      <w:r>
        <w:t>- документ, подтверждающий право нанимателя на пользование жилым помещением, из числа следующих: договор социального найма жилого помещения, договор найма специализированного муниципального жилищного фонда, договор найма жилого помещения, ордер на жилое помещение, судебное решение, установившее право заявителя на пользование муниципальным жилым помещением, вступившее в законную силу;</w:t>
      </w:r>
    </w:p>
    <w:p w:rsidR="004933FB" w:rsidRDefault="004933FB">
      <w:pPr>
        <w:pStyle w:val="ConsPlusNormal"/>
        <w:spacing w:before="220"/>
        <w:ind w:firstLine="540"/>
        <w:jc w:val="both"/>
      </w:pPr>
      <w:r>
        <w:t>- документы, подтверждающие приобретение и оплату приборов учета;</w:t>
      </w:r>
    </w:p>
    <w:p w:rsidR="004933FB" w:rsidRDefault="004933FB">
      <w:pPr>
        <w:pStyle w:val="ConsPlusNormal"/>
        <w:spacing w:before="220"/>
        <w:ind w:firstLine="540"/>
        <w:jc w:val="both"/>
      </w:pPr>
      <w:r>
        <w:t>- документы, подтверждающие выполнение и оплату работ по установке индивидуальных, общих (квартирных) и комнатных приборов учета: договор на выполнение работ по установке индивидуальных, общих (квартирных) и/или комнатных приборов учета (при наличии), акты выполненных работ (при наличии), кассовые чеки или платежные поручения, или документы, оформленные на бланке строгой отчетности, приравненные к кассовому чеку, предназначенные для осуществления наличных денежных расчетов без применения контрольно-кассовой техники, или чеки, подтверждающие банковскую операцию по оплате услуг нанимателя жилого помещения муниципального жилищного фонда исполнителю, отражающие в назначении платежа вид услуг;</w:t>
      </w:r>
    </w:p>
    <w:p w:rsidR="004933FB" w:rsidRDefault="004933FB">
      <w:pPr>
        <w:pStyle w:val="ConsPlusNormal"/>
        <w:spacing w:before="220"/>
        <w:ind w:firstLine="540"/>
        <w:jc w:val="both"/>
      </w:pPr>
      <w:r>
        <w:t>- паспорта приборов учета;</w:t>
      </w:r>
    </w:p>
    <w:p w:rsidR="004933FB" w:rsidRDefault="004933FB">
      <w:pPr>
        <w:pStyle w:val="ConsPlusNormal"/>
        <w:spacing w:before="220"/>
        <w:ind w:firstLine="540"/>
        <w:jc w:val="both"/>
      </w:pPr>
      <w:r>
        <w:t>- акты ввода приборов учета в эксплуатацию;</w:t>
      </w:r>
    </w:p>
    <w:p w:rsidR="004933FB" w:rsidRDefault="004933FB">
      <w:pPr>
        <w:pStyle w:val="ConsPlusNormal"/>
        <w:spacing w:before="220"/>
        <w:ind w:firstLine="540"/>
        <w:jc w:val="both"/>
      </w:pPr>
      <w:r>
        <w:t>- документы о поверке приборов учета, в случае если с момента ввода прибора учета в эксплуатацию истек межповерочный интервал;</w:t>
      </w:r>
    </w:p>
    <w:p w:rsidR="004933FB" w:rsidRDefault="004933FB">
      <w:pPr>
        <w:pStyle w:val="ConsPlusNormal"/>
        <w:spacing w:before="220"/>
        <w:ind w:firstLine="540"/>
        <w:jc w:val="both"/>
      </w:pPr>
      <w:r>
        <w:t>- в случае установки комнатного прибора учета электроэнергии в помещении коммунальной квартиры заявителем предоставляется акт осмотра отделом технического надзора МКУ "НФУ" о наличии комнатного прибора учета электроэнергии в помещении коммунальной квартиры;</w:t>
      </w:r>
    </w:p>
    <w:p w:rsidR="004933FB" w:rsidRDefault="004933FB">
      <w:pPr>
        <w:pStyle w:val="ConsPlusNormal"/>
        <w:spacing w:before="220"/>
        <w:ind w:firstLine="540"/>
        <w:jc w:val="both"/>
      </w:pPr>
      <w:r>
        <w:t>- при наличии в квартире более одного стояка горячего и холодного водоснабжения заявителем предоставляется акт осмотра отделом технического надзора МКУ "НФУ" о количестве стояков горячего и холодного водоснабжения, предназначенных для подачи коммунального ресурса горячего и холодного водоснабжения в данное жилое помещение;</w:t>
      </w:r>
    </w:p>
    <w:p w:rsidR="004933FB" w:rsidRDefault="004933FB">
      <w:pPr>
        <w:pStyle w:val="ConsPlusNormal"/>
        <w:spacing w:before="220"/>
        <w:ind w:firstLine="540"/>
        <w:jc w:val="both"/>
      </w:pPr>
      <w:r>
        <w:t>- копию документа, содержащего банковские реквизиты счета заявителя.</w:t>
      </w:r>
    </w:p>
    <w:p w:rsidR="004933FB" w:rsidRDefault="004933FB">
      <w:pPr>
        <w:pStyle w:val="ConsPlusNormal"/>
        <w:spacing w:before="220"/>
        <w:ind w:firstLine="540"/>
        <w:jc w:val="both"/>
      </w:pPr>
      <w:r>
        <w:t>Документы предоставляются в виде копий с предъявлением подлинников, и заверяются подписью лица, принявшего документы заявителя, с указанием должности сотрудника.</w:t>
      </w:r>
    </w:p>
    <w:p w:rsidR="004933FB" w:rsidRDefault="004933FB">
      <w:pPr>
        <w:pStyle w:val="ConsPlusNormal"/>
        <w:spacing w:before="220"/>
        <w:ind w:firstLine="540"/>
        <w:jc w:val="both"/>
      </w:pPr>
      <w:r>
        <w:t>В случае если заявитель произвел установку индивидуального, общего (квартирного) или комнатного прибора учета в жилом помещении муниципального жилищного фонда, а фактически понес затраты только на приобретение либо только на установку указанных приборов учета, предоставляются документы, подтверждающие фактические затраты заявителя.</w:t>
      </w:r>
    </w:p>
    <w:p w:rsidR="004933FB" w:rsidRDefault="004933FB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2.2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14.03.2017 N 623)</w:t>
      </w:r>
    </w:p>
    <w:p w:rsidR="004933FB" w:rsidRDefault="004933FB">
      <w:pPr>
        <w:pStyle w:val="ConsPlusNormal"/>
        <w:spacing w:before="220"/>
        <w:ind w:firstLine="540"/>
        <w:jc w:val="both"/>
      </w:pPr>
      <w:r>
        <w:t>2.3. В случае обращения законного представителя или представителя по доверенности дополнительно предъявляются документы, удостоверяющие личность и полномочия представителя.</w:t>
      </w:r>
    </w:p>
    <w:p w:rsidR="004933FB" w:rsidRDefault="004933FB">
      <w:pPr>
        <w:pStyle w:val="ConsPlusNormal"/>
        <w:spacing w:before="220"/>
        <w:ind w:firstLine="540"/>
        <w:jc w:val="both"/>
      </w:pPr>
      <w:r>
        <w:t>2.4. В случае направления копий документов почтой они должны быть заверены нотариально, датой поступления заявления со всеми необходимыми документами в этом случае является дата поступления корреспонденции в МКУ "НФУ".</w:t>
      </w:r>
    </w:p>
    <w:p w:rsidR="004933FB" w:rsidRDefault="004933FB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21.01.2016 N 88)</w:t>
      </w:r>
    </w:p>
    <w:p w:rsidR="004933FB" w:rsidRDefault="004933FB">
      <w:pPr>
        <w:pStyle w:val="ConsPlusNormal"/>
        <w:spacing w:before="220"/>
        <w:ind w:firstLine="540"/>
        <w:jc w:val="both"/>
      </w:pPr>
      <w:r>
        <w:t xml:space="preserve">В случае если к заявлению не приложены документы либо приложены не все документы, предусмотренные </w:t>
      </w:r>
      <w:hyperlink w:anchor="P84" w:history="1">
        <w:r>
          <w:rPr>
            <w:color w:val="0000FF"/>
          </w:rPr>
          <w:t>пунктом 2.2 раздела 2</w:t>
        </w:r>
      </w:hyperlink>
      <w:r>
        <w:t xml:space="preserve"> настоящего Порядка, заявителю возвращается заявление и приложенные к нему документы не позднее чем через десять рабочих дней с даты их получения. Возврат заявления и приложенных к нему документов осуществляется с указанием причины возврата способом, позволяющим подтвердить факт и дату возврата.</w:t>
      </w:r>
    </w:p>
    <w:p w:rsidR="004933FB" w:rsidRDefault="004933FB">
      <w:pPr>
        <w:pStyle w:val="ConsPlusNormal"/>
        <w:spacing w:before="220"/>
        <w:ind w:firstLine="540"/>
        <w:jc w:val="both"/>
      </w:pPr>
      <w:r>
        <w:t>2.5. Заявитель несет ответственность за достоверность представленных сведений и документов.</w:t>
      </w:r>
    </w:p>
    <w:p w:rsidR="004933FB" w:rsidRDefault="004933FB">
      <w:pPr>
        <w:pStyle w:val="ConsPlusNormal"/>
        <w:spacing w:before="220"/>
        <w:ind w:firstLine="540"/>
        <w:jc w:val="both"/>
      </w:pPr>
      <w:r>
        <w:t>2.6. В течение пяти рабочих дней с момента подачи заявления со всеми необходимыми документами заявителем МКУ "НФУ" формирует личное дело в отношении каждого заявителя.</w:t>
      </w:r>
    </w:p>
    <w:p w:rsidR="004933FB" w:rsidRDefault="004933F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21.01.2016 N 88)</w:t>
      </w:r>
    </w:p>
    <w:p w:rsidR="004933FB" w:rsidRDefault="004933FB">
      <w:pPr>
        <w:pStyle w:val="ConsPlusNormal"/>
        <w:spacing w:before="220"/>
        <w:ind w:firstLine="540"/>
        <w:jc w:val="both"/>
      </w:pPr>
      <w:r>
        <w:t>2.7. Решение о предоставлении возмещения или мотивированное решение об отказе в предоставлении возмещения МКУ "НФУ" принимает в течение тридцати дней со дня поступления заявления с приложением всех необходимых документов.</w:t>
      </w:r>
    </w:p>
    <w:p w:rsidR="004933FB" w:rsidRDefault="004933F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21.01.2016 N 88)</w:t>
      </w:r>
    </w:p>
    <w:p w:rsidR="004933FB" w:rsidRDefault="004933FB">
      <w:pPr>
        <w:pStyle w:val="ConsPlusNormal"/>
        <w:spacing w:before="220"/>
        <w:ind w:firstLine="540"/>
        <w:jc w:val="both"/>
      </w:pPr>
      <w:r>
        <w:t>В случае принятия решения об отказе в предоставлении возмещения заявителю направляется письменное уведомление с мотивированным обоснованием причин отказа.</w:t>
      </w:r>
    </w:p>
    <w:p w:rsidR="004933FB" w:rsidRDefault="004933FB">
      <w:pPr>
        <w:pStyle w:val="ConsPlusNormal"/>
        <w:spacing w:before="220"/>
        <w:ind w:firstLine="540"/>
        <w:jc w:val="both"/>
      </w:pPr>
      <w:r>
        <w:t>2.8. Основаниями для отказа в предоставлении возмещения являются следующие факты:</w:t>
      </w:r>
    </w:p>
    <w:p w:rsidR="004933FB" w:rsidRDefault="004933FB">
      <w:pPr>
        <w:pStyle w:val="ConsPlusNormal"/>
        <w:spacing w:before="220"/>
        <w:ind w:firstLine="540"/>
        <w:jc w:val="both"/>
      </w:pPr>
      <w:r>
        <w:t>2.8.1. В ходе рассмотрения документов установлено, что заявитель представил недостоверные сведения.</w:t>
      </w:r>
    </w:p>
    <w:p w:rsidR="004933FB" w:rsidRDefault="004933FB">
      <w:pPr>
        <w:pStyle w:val="ConsPlusNormal"/>
        <w:spacing w:before="220"/>
        <w:ind w:firstLine="540"/>
        <w:jc w:val="both"/>
      </w:pPr>
      <w:r>
        <w:t>2.8.2. Возмещение расходов либо предоставление поддержки на приобретение и установку приборов учета в данном жилом помещении была предоставлена заявителю ранее за счет бюджетных средств.</w:t>
      </w:r>
    </w:p>
    <w:p w:rsidR="004933FB" w:rsidRDefault="004933FB">
      <w:pPr>
        <w:pStyle w:val="ConsPlusNormal"/>
        <w:spacing w:before="220"/>
        <w:ind w:firstLine="540"/>
        <w:jc w:val="both"/>
      </w:pPr>
      <w:r>
        <w:t>2.8.3. В ходе рассмотрения документов установлено, что причиной замены прибора учета является выход его из строя в результате ненадлежащей эксплуатации.</w:t>
      </w:r>
    </w:p>
    <w:p w:rsidR="004933FB" w:rsidRDefault="004933FB">
      <w:pPr>
        <w:pStyle w:val="ConsPlusNormal"/>
        <w:jc w:val="both"/>
      </w:pPr>
      <w:r>
        <w:t>(</w:t>
      </w:r>
      <w:proofErr w:type="gramStart"/>
      <w:r>
        <w:t>подп.</w:t>
      </w:r>
      <w:proofErr w:type="gramEnd"/>
      <w:r>
        <w:t xml:space="preserve"> 2.8.3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Мурманска от 02.06.2016 N 1564)</w:t>
      </w:r>
    </w:p>
    <w:p w:rsidR="004933FB" w:rsidRDefault="004933FB">
      <w:pPr>
        <w:pStyle w:val="ConsPlusNormal"/>
        <w:spacing w:before="220"/>
        <w:ind w:firstLine="540"/>
        <w:jc w:val="both"/>
      </w:pPr>
      <w:r>
        <w:t>2.8.4. В ходе рассмотрения документов установлено, что у прибора учета истекли сроки эксплуатации, предусмотренные паспортом прибора учета, или межповерочный интервал (в случае отсутствия документов о поверке прибора учета).</w:t>
      </w:r>
    </w:p>
    <w:p w:rsidR="004933FB" w:rsidRDefault="004933FB">
      <w:pPr>
        <w:pStyle w:val="ConsPlusNormal"/>
        <w:jc w:val="both"/>
      </w:pPr>
      <w:r>
        <w:t>(</w:t>
      </w:r>
      <w:proofErr w:type="gramStart"/>
      <w:r>
        <w:t>подп.</w:t>
      </w:r>
      <w:proofErr w:type="gramEnd"/>
      <w:r>
        <w:t xml:space="preserve"> 2.8.4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Мурманска от 14.03.2017 N 623)</w:t>
      </w:r>
    </w:p>
    <w:p w:rsidR="004933FB" w:rsidRDefault="004933FB">
      <w:pPr>
        <w:pStyle w:val="ConsPlusNormal"/>
        <w:spacing w:before="220"/>
        <w:ind w:firstLine="540"/>
        <w:jc w:val="both"/>
      </w:pPr>
      <w:r>
        <w:t>2.8.5. В ходе рассмотрения документов установлено, что сведения о приобретенном и/или установленном приборе учета отсутствуют в Государственном реестре средств измерений.</w:t>
      </w:r>
    </w:p>
    <w:p w:rsidR="004933FB" w:rsidRDefault="004933FB">
      <w:pPr>
        <w:pStyle w:val="ConsPlusNormal"/>
        <w:jc w:val="both"/>
      </w:pPr>
      <w:r>
        <w:t>(</w:t>
      </w:r>
      <w:proofErr w:type="gramStart"/>
      <w:r>
        <w:t>подп.</w:t>
      </w:r>
      <w:proofErr w:type="gramEnd"/>
      <w:r>
        <w:t xml:space="preserve"> 2.8.5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Мурманска от 14.03.2017 N 623)</w:t>
      </w:r>
    </w:p>
    <w:p w:rsidR="004933FB" w:rsidRDefault="004933FB">
      <w:pPr>
        <w:pStyle w:val="ConsPlusNormal"/>
        <w:jc w:val="both"/>
      </w:pPr>
    </w:p>
    <w:p w:rsidR="004933FB" w:rsidRDefault="004933FB">
      <w:pPr>
        <w:pStyle w:val="ConsPlusNormal"/>
        <w:jc w:val="center"/>
        <w:outlineLvl w:val="1"/>
      </w:pPr>
      <w:r>
        <w:t>3. Порядок расчетов</w:t>
      </w:r>
    </w:p>
    <w:p w:rsidR="004933FB" w:rsidRDefault="004933FB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</w:t>
      </w:r>
    </w:p>
    <w:p w:rsidR="004933FB" w:rsidRDefault="004933FB">
      <w:pPr>
        <w:pStyle w:val="ConsPlusNormal"/>
        <w:jc w:val="center"/>
      </w:pPr>
      <w:proofErr w:type="gramStart"/>
      <w:r>
        <w:t>от</w:t>
      </w:r>
      <w:proofErr w:type="gramEnd"/>
      <w:r>
        <w:t xml:space="preserve"> 21.01.2016 N 88)</w:t>
      </w:r>
    </w:p>
    <w:p w:rsidR="004933FB" w:rsidRDefault="004933FB">
      <w:pPr>
        <w:pStyle w:val="ConsPlusNormal"/>
        <w:jc w:val="both"/>
      </w:pPr>
    </w:p>
    <w:p w:rsidR="004933FB" w:rsidRDefault="004933FB">
      <w:pPr>
        <w:pStyle w:val="ConsPlusNormal"/>
        <w:ind w:firstLine="540"/>
        <w:jc w:val="both"/>
      </w:pPr>
      <w:r>
        <w:t>3.1. В случае принятия решения о предоставлении возмещения МКУ "НФУ" в течение пяти рабочих дней со дня принятия решения направляет в комитет по жилищной политике администрации города Мурманска (далее - комитет) заявку на финансирование расходов.</w:t>
      </w:r>
    </w:p>
    <w:p w:rsidR="004933FB" w:rsidRDefault="004933FB">
      <w:pPr>
        <w:pStyle w:val="ConsPlusNormal"/>
        <w:spacing w:before="220"/>
        <w:ind w:firstLine="540"/>
        <w:jc w:val="both"/>
      </w:pPr>
      <w:r>
        <w:t>3.2. Комитет в течение трех рабочих дней со дня получения заявки на финансирование от МКУ "НФУ" направляет кассовый план выплат в управление финансов администрации города Мурманска.</w:t>
      </w:r>
    </w:p>
    <w:p w:rsidR="004933FB" w:rsidRDefault="004933FB">
      <w:pPr>
        <w:pStyle w:val="ConsPlusNormal"/>
        <w:spacing w:before="220"/>
        <w:ind w:firstLine="540"/>
        <w:jc w:val="both"/>
      </w:pPr>
      <w:r>
        <w:lastRenderedPageBreak/>
        <w:t>3.3. Управление финансов администрации города Мурманска на основании предъявленного кассового плана выплат направляет денежные средства на лицевой счет комитета, открытый в Управлении Федерального казначейства по Мурманской области.</w:t>
      </w:r>
    </w:p>
    <w:p w:rsidR="004933FB" w:rsidRDefault="004933FB">
      <w:pPr>
        <w:pStyle w:val="ConsPlusNormal"/>
        <w:spacing w:before="220"/>
        <w:ind w:firstLine="540"/>
        <w:jc w:val="both"/>
      </w:pPr>
      <w:r>
        <w:t>3.4. Комитет в течение трех рабочих дней после получения финансирования от управления финансов администрации города Мурманска перечисляет денежные средства в МКУ "НФУ".</w:t>
      </w:r>
    </w:p>
    <w:p w:rsidR="004933FB" w:rsidRDefault="004933FB">
      <w:pPr>
        <w:pStyle w:val="ConsPlusNormal"/>
        <w:spacing w:before="220"/>
        <w:ind w:firstLine="540"/>
        <w:jc w:val="both"/>
      </w:pPr>
      <w:r>
        <w:t>3.5. Перечисление денежных средств заявителю производится МКУ "НФУ" на указанный в заявлении банковский счет в течение пяти рабочих дней с даты поступления средств на лицевой счет учреждения.</w:t>
      </w:r>
    </w:p>
    <w:p w:rsidR="004933FB" w:rsidRDefault="004933FB">
      <w:pPr>
        <w:pStyle w:val="ConsPlusNormal"/>
        <w:jc w:val="both"/>
      </w:pPr>
    </w:p>
    <w:p w:rsidR="004933FB" w:rsidRDefault="004933FB">
      <w:pPr>
        <w:pStyle w:val="ConsPlusNormal"/>
        <w:jc w:val="center"/>
        <w:outlineLvl w:val="1"/>
      </w:pPr>
      <w:r>
        <w:t>4. Порядок осуществления контроля</w:t>
      </w:r>
    </w:p>
    <w:p w:rsidR="004933FB" w:rsidRDefault="004933FB">
      <w:pPr>
        <w:pStyle w:val="ConsPlusNormal"/>
        <w:jc w:val="both"/>
      </w:pPr>
    </w:p>
    <w:p w:rsidR="004933FB" w:rsidRDefault="004933FB">
      <w:pPr>
        <w:pStyle w:val="ConsPlusNormal"/>
        <w:ind w:firstLine="540"/>
        <w:jc w:val="both"/>
      </w:pPr>
      <w:r>
        <w:t>4.1. До принятия решения о предоставлении возмещения МКУ "НФУ" вправе проверить наличие установленных приборов учета в муниципальном жилом помещении, а заявитель обязан предоставить доступ в жилое помещение.</w:t>
      </w:r>
    </w:p>
    <w:p w:rsidR="004933FB" w:rsidRDefault="004933F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21.01.2016 N 88)</w:t>
      </w:r>
    </w:p>
    <w:p w:rsidR="004933FB" w:rsidRDefault="004933FB">
      <w:pPr>
        <w:pStyle w:val="ConsPlusNormal"/>
        <w:spacing w:before="220"/>
        <w:ind w:firstLine="540"/>
        <w:jc w:val="both"/>
      </w:pPr>
      <w:r>
        <w:t>4.2. МКУ "НФУ" и орган муниципального финансового контроля проводят проверки по соблюдению условий и порядка предоставления возмещения.</w:t>
      </w:r>
    </w:p>
    <w:p w:rsidR="004933FB" w:rsidRDefault="004933F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21.01.2016 N 88)</w:t>
      </w:r>
    </w:p>
    <w:p w:rsidR="004933FB" w:rsidRDefault="004933FB">
      <w:pPr>
        <w:pStyle w:val="ConsPlusNormal"/>
        <w:jc w:val="both"/>
      </w:pPr>
    </w:p>
    <w:p w:rsidR="004933FB" w:rsidRDefault="004933FB">
      <w:pPr>
        <w:pStyle w:val="ConsPlusNormal"/>
        <w:jc w:val="both"/>
      </w:pPr>
    </w:p>
    <w:p w:rsidR="004933FB" w:rsidRDefault="004933FB">
      <w:pPr>
        <w:pStyle w:val="ConsPlusNormal"/>
        <w:jc w:val="both"/>
      </w:pPr>
    </w:p>
    <w:p w:rsidR="004933FB" w:rsidRDefault="004933FB">
      <w:pPr>
        <w:pStyle w:val="ConsPlusNormal"/>
        <w:jc w:val="both"/>
      </w:pPr>
    </w:p>
    <w:p w:rsidR="004933FB" w:rsidRDefault="004933FB">
      <w:pPr>
        <w:pStyle w:val="ConsPlusNormal"/>
        <w:jc w:val="both"/>
      </w:pPr>
    </w:p>
    <w:p w:rsidR="004933FB" w:rsidRDefault="004933FB">
      <w:pPr>
        <w:pStyle w:val="ConsPlusNormal"/>
        <w:jc w:val="right"/>
        <w:outlineLvl w:val="1"/>
      </w:pPr>
      <w:r>
        <w:t>Приложение</w:t>
      </w:r>
    </w:p>
    <w:p w:rsidR="004933FB" w:rsidRDefault="004933FB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Порядку</w:t>
      </w:r>
    </w:p>
    <w:p w:rsidR="004933FB" w:rsidRDefault="004933F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933F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933FB" w:rsidRDefault="004933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933FB" w:rsidRDefault="004933FB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4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Мурманска</w:t>
            </w:r>
          </w:p>
          <w:p w:rsidR="004933FB" w:rsidRDefault="004933F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22.12.2016 N 3878)</w:t>
            </w:r>
          </w:p>
        </w:tc>
      </w:tr>
    </w:tbl>
    <w:p w:rsidR="004933FB" w:rsidRDefault="004933FB">
      <w:pPr>
        <w:pStyle w:val="ConsPlusNormal"/>
        <w:jc w:val="both"/>
      </w:pPr>
    </w:p>
    <w:p w:rsidR="004933FB" w:rsidRDefault="004933FB">
      <w:pPr>
        <w:pStyle w:val="ConsPlusNonformat"/>
        <w:jc w:val="both"/>
      </w:pPr>
      <w:r>
        <w:t xml:space="preserve">                                        В муниципальное казенное учреждение</w:t>
      </w:r>
    </w:p>
    <w:p w:rsidR="004933FB" w:rsidRDefault="004933FB">
      <w:pPr>
        <w:pStyle w:val="ConsPlusNonformat"/>
        <w:jc w:val="both"/>
      </w:pPr>
      <w:r>
        <w:t xml:space="preserve">                                        "Новые формы управления"</w:t>
      </w:r>
    </w:p>
    <w:p w:rsidR="004933FB" w:rsidRDefault="004933FB">
      <w:pPr>
        <w:pStyle w:val="ConsPlusNonformat"/>
        <w:jc w:val="both"/>
      </w:pPr>
      <w:r>
        <w:t xml:space="preserve">                                        </w:t>
      </w:r>
      <w:proofErr w:type="gramStart"/>
      <w:r>
        <w:t>гражданина</w:t>
      </w:r>
      <w:proofErr w:type="gramEnd"/>
      <w:r>
        <w:t>(-ки) ___________________</w:t>
      </w:r>
    </w:p>
    <w:p w:rsidR="004933FB" w:rsidRDefault="004933FB">
      <w:pPr>
        <w:pStyle w:val="ConsPlusNonformat"/>
        <w:jc w:val="both"/>
      </w:pPr>
      <w:r>
        <w:t xml:space="preserve">                                        ___________________________________</w:t>
      </w:r>
    </w:p>
    <w:p w:rsidR="004933FB" w:rsidRDefault="004933FB">
      <w:pPr>
        <w:pStyle w:val="ConsPlusNonformat"/>
        <w:jc w:val="both"/>
      </w:pPr>
      <w:r>
        <w:t xml:space="preserve">                                        </w:t>
      </w:r>
      <w:proofErr w:type="gramStart"/>
      <w:r>
        <w:t>зарегистрированного</w:t>
      </w:r>
      <w:proofErr w:type="gramEnd"/>
      <w:r>
        <w:t>(-ой) по месту</w:t>
      </w:r>
    </w:p>
    <w:p w:rsidR="004933FB" w:rsidRDefault="004933FB">
      <w:pPr>
        <w:pStyle w:val="ConsPlusNonformat"/>
        <w:jc w:val="both"/>
      </w:pPr>
      <w:r>
        <w:t xml:space="preserve">                                        </w:t>
      </w:r>
      <w:proofErr w:type="gramStart"/>
      <w:r>
        <w:t>жительства</w:t>
      </w:r>
      <w:proofErr w:type="gramEnd"/>
      <w:r>
        <w:t xml:space="preserve"> (по месту пребывания): _</w:t>
      </w:r>
    </w:p>
    <w:p w:rsidR="004933FB" w:rsidRDefault="004933FB">
      <w:pPr>
        <w:pStyle w:val="ConsPlusNonformat"/>
        <w:jc w:val="both"/>
      </w:pPr>
      <w:r>
        <w:t xml:space="preserve">                                        ___________________________________</w:t>
      </w:r>
    </w:p>
    <w:p w:rsidR="004933FB" w:rsidRDefault="004933FB">
      <w:pPr>
        <w:pStyle w:val="ConsPlusNonformat"/>
        <w:jc w:val="both"/>
      </w:pPr>
      <w:r>
        <w:t xml:space="preserve">                                        Паспорт:</w:t>
      </w:r>
    </w:p>
    <w:p w:rsidR="004933FB" w:rsidRDefault="004933FB">
      <w:pPr>
        <w:pStyle w:val="ConsPlusNonformat"/>
        <w:jc w:val="both"/>
      </w:pPr>
      <w:r>
        <w:t xml:space="preserve">                                        Серия ____________ N ______________</w:t>
      </w:r>
    </w:p>
    <w:p w:rsidR="004933FB" w:rsidRDefault="004933FB">
      <w:pPr>
        <w:pStyle w:val="ConsPlusNonformat"/>
        <w:jc w:val="both"/>
      </w:pPr>
      <w:r>
        <w:t xml:space="preserve">                                        Кем выдан _________________________</w:t>
      </w:r>
    </w:p>
    <w:p w:rsidR="004933FB" w:rsidRDefault="004933FB">
      <w:pPr>
        <w:pStyle w:val="ConsPlusNonformat"/>
        <w:jc w:val="both"/>
      </w:pPr>
      <w:r>
        <w:t xml:space="preserve">                                        ___________________________________</w:t>
      </w:r>
    </w:p>
    <w:p w:rsidR="004933FB" w:rsidRDefault="004933FB">
      <w:pPr>
        <w:pStyle w:val="ConsPlusNonformat"/>
        <w:jc w:val="both"/>
      </w:pPr>
      <w:r>
        <w:t xml:space="preserve">                                        Дата выдачи _______________________</w:t>
      </w:r>
    </w:p>
    <w:p w:rsidR="004933FB" w:rsidRDefault="004933FB">
      <w:pPr>
        <w:pStyle w:val="ConsPlusNormal"/>
        <w:jc w:val="both"/>
      </w:pPr>
    </w:p>
    <w:p w:rsidR="004933FB" w:rsidRDefault="004933FB">
      <w:pPr>
        <w:pStyle w:val="ConsPlusTitle"/>
        <w:jc w:val="center"/>
      </w:pPr>
      <w:bookmarkStart w:id="4" w:name="P158"/>
      <w:bookmarkEnd w:id="4"/>
      <w:r>
        <w:t>ЗАЯВЛЕНИЕ</w:t>
      </w:r>
    </w:p>
    <w:p w:rsidR="004933FB" w:rsidRDefault="004933FB">
      <w:pPr>
        <w:pStyle w:val="ConsPlusNormal"/>
        <w:jc w:val="both"/>
      </w:pPr>
    </w:p>
    <w:p w:rsidR="004933FB" w:rsidRDefault="004933FB">
      <w:pPr>
        <w:pStyle w:val="ConsPlusNonformat"/>
        <w:jc w:val="both"/>
      </w:pPr>
      <w:r>
        <w:t xml:space="preserve">    Прошу    возместить    расходы    на   приобретение   и/или   установку</w:t>
      </w:r>
    </w:p>
    <w:p w:rsidR="004933FB" w:rsidRDefault="004933FB">
      <w:pPr>
        <w:pStyle w:val="ConsPlusNonformat"/>
        <w:jc w:val="both"/>
      </w:pPr>
      <w:proofErr w:type="gramStart"/>
      <w:r>
        <w:t>индивидуальных</w:t>
      </w:r>
      <w:proofErr w:type="gramEnd"/>
      <w:r>
        <w:t>/общих (квартирных)/комнатных приборов учета:</w:t>
      </w:r>
    </w:p>
    <w:p w:rsidR="004933FB" w:rsidRDefault="004933FB">
      <w:pPr>
        <w:pStyle w:val="ConsPlusNonformat"/>
        <w:jc w:val="both"/>
      </w:pPr>
      <w:r>
        <w:t xml:space="preserve">                       (</w:t>
      </w:r>
      <w:proofErr w:type="gramStart"/>
      <w:r>
        <w:t>нужное</w:t>
      </w:r>
      <w:proofErr w:type="gramEnd"/>
      <w:r>
        <w:t xml:space="preserve"> подчеркнуть)</w:t>
      </w:r>
    </w:p>
    <w:p w:rsidR="004933FB" w:rsidRDefault="004933FB">
      <w:pPr>
        <w:pStyle w:val="ConsPlusNonformat"/>
        <w:jc w:val="both"/>
      </w:pPr>
      <w:r>
        <w:t xml:space="preserve"> (</w:t>
      </w:r>
      <w:proofErr w:type="gramStart"/>
      <w:r>
        <w:t>выберите</w:t>
      </w:r>
      <w:proofErr w:type="gramEnd"/>
      <w:r>
        <w:t xml:space="preserve"> вид прибора, вид понесенных расходов и причину замены/установки</w:t>
      </w:r>
    </w:p>
    <w:p w:rsidR="004933FB" w:rsidRDefault="004933FB">
      <w:pPr>
        <w:pStyle w:val="ConsPlusNonformat"/>
        <w:jc w:val="both"/>
      </w:pPr>
      <w:r>
        <w:t xml:space="preserve">                                 </w:t>
      </w:r>
      <w:proofErr w:type="gramStart"/>
      <w:r>
        <w:t>прибора</w:t>
      </w:r>
      <w:proofErr w:type="gramEnd"/>
      <w:r>
        <w:t>)</w:t>
      </w:r>
    </w:p>
    <w:p w:rsidR="004933FB" w:rsidRDefault="004933FB">
      <w:pPr>
        <w:pStyle w:val="ConsPlusNonformat"/>
        <w:jc w:val="both"/>
      </w:pPr>
      <w:r>
        <w:t xml:space="preserve">       ┌─┐</w:t>
      </w:r>
    </w:p>
    <w:p w:rsidR="004933FB" w:rsidRDefault="004933FB">
      <w:pPr>
        <w:pStyle w:val="ConsPlusNonformat"/>
        <w:jc w:val="both"/>
      </w:pPr>
      <w:r>
        <w:t xml:space="preserve">    </w:t>
      </w:r>
      <w:proofErr w:type="gramStart"/>
      <w:r>
        <w:t>а</w:t>
      </w:r>
      <w:proofErr w:type="gramEnd"/>
      <w:r>
        <w:t>) │ │ индивидуальный/общий (квартирный)/комнатный прибор учета</w:t>
      </w:r>
    </w:p>
    <w:p w:rsidR="004933FB" w:rsidRDefault="004933FB">
      <w:pPr>
        <w:pStyle w:val="ConsPlusNonformat"/>
        <w:jc w:val="both"/>
      </w:pPr>
      <w:r>
        <w:t xml:space="preserve">       └─┘                 </w:t>
      </w:r>
      <w:proofErr w:type="gramStart"/>
      <w:r>
        <w:t xml:space="preserve">   (</w:t>
      </w:r>
      <w:proofErr w:type="gramEnd"/>
      <w:r>
        <w:t>нужное подчеркнуть)</w:t>
      </w:r>
    </w:p>
    <w:p w:rsidR="004933FB" w:rsidRDefault="004933FB">
      <w:pPr>
        <w:pStyle w:val="ConsPlusNonformat"/>
        <w:jc w:val="both"/>
      </w:pPr>
      <w:r>
        <w:t xml:space="preserve">       </w:t>
      </w:r>
      <w:proofErr w:type="gramStart"/>
      <w:r>
        <w:t>электрической</w:t>
      </w:r>
      <w:proofErr w:type="gramEnd"/>
      <w:r>
        <w:t xml:space="preserve"> энергии</w:t>
      </w:r>
    </w:p>
    <w:p w:rsidR="004933FB" w:rsidRDefault="004933FB">
      <w:pPr>
        <w:pStyle w:val="ConsPlusNonformat"/>
        <w:jc w:val="both"/>
      </w:pPr>
      <w:r>
        <w:lastRenderedPageBreak/>
        <w:t xml:space="preserve">       ┌─┐</w:t>
      </w:r>
    </w:p>
    <w:p w:rsidR="004933FB" w:rsidRDefault="004933FB">
      <w:pPr>
        <w:pStyle w:val="ConsPlusNonformat"/>
        <w:jc w:val="both"/>
      </w:pPr>
      <w:r>
        <w:t xml:space="preserve">       │ │ приобретение прибора учета</w:t>
      </w:r>
    </w:p>
    <w:p w:rsidR="004933FB" w:rsidRDefault="004933FB">
      <w:pPr>
        <w:pStyle w:val="ConsPlusNonformat"/>
        <w:jc w:val="both"/>
      </w:pPr>
      <w:r>
        <w:t xml:space="preserve">       └─┘</w:t>
      </w:r>
    </w:p>
    <w:p w:rsidR="004933FB" w:rsidRDefault="004933FB">
      <w:pPr>
        <w:pStyle w:val="ConsPlusNonformat"/>
        <w:jc w:val="both"/>
      </w:pPr>
      <w:r>
        <w:t xml:space="preserve">       ┌─┐</w:t>
      </w:r>
    </w:p>
    <w:p w:rsidR="004933FB" w:rsidRDefault="004933FB">
      <w:pPr>
        <w:pStyle w:val="ConsPlusNonformat"/>
        <w:jc w:val="both"/>
      </w:pPr>
      <w:r>
        <w:t xml:space="preserve">       │ │ установка прибора учета</w:t>
      </w:r>
    </w:p>
    <w:p w:rsidR="004933FB" w:rsidRDefault="004933FB">
      <w:pPr>
        <w:pStyle w:val="ConsPlusNonformat"/>
        <w:jc w:val="both"/>
      </w:pPr>
      <w:r>
        <w:t xml:space="preserve">       └─┘</w:t>
      </w:r>
    </w:p>
    <w:p w:rsidR="004933FB" w:rsidRDefault="004933FB">
      <w:pPr>
        <w:pStyle w:val="ConsPlusNonformat"/>
        <w:jc w:val="both"/>
      </w:pPr>
      <w:r>
        <w:t xml:space="preserve">    В связи с</w:t>
      </w:r>
    </w:p>
    <w:p w:rsidR="004933FB" w:rsidRDefault="004933FB">
      <w:pPr>
        <w:pStyle w:val="ConsPlusNonformat"/>
        <w:jc w:val="both"/>
      </w:pPr>
      <w:r>
        <w:t xml:space="preserve">    ┌─┐</w:t>
      </w:r>
    </w:p>
    <w:p w:rsidR="004933FB" w:rsidRDefault="004933FB">
      <w:pPr>
        <w:pStyle w:val="ConsPlusNonformat"/>
        <w:jc w:val="both"/>
      </w:pPr>
      <w:r>
        <w:t xml:space="preserve">    │ │ первичной установкой прибора учета</w:t>
      </w:r>
    </w:p>
    <w:p w:rsidR="004933FB" w:rsidRDefault="004933FB">
      <w:pPr>
        <w:pStyle w:val="ConsPlusNonformat"/>
        <w:jc w:val="both"/>
      </w:pPr>
      <w:r>
        <w:t xml:space="preserve">    └─┘</w:t>
      </w:r>
    </w:p>
    <w:p w:rsidR="004933FB" w:rsidRDefault="004933FB">
      <w:pPr>
        <w:pStyle w:val="ConsPlusNonformat"/>
        <w:jc w:val="both"/>
      </w:pPr>
      <w:r>
        <w:t xml:space="preserve">    ┌─┐</w:t>
      </w:r>
    </w:p>
    <w:p w:rsidR="004933FB" w:rsidRDefault="004933FB">
      <w:pPr>
        <w:pStyle w:val="ConsPlusNonformat"/>
        <w:jc w:val="both"/>
      </w:pPr>
      <w:r>
        <w:t xml:space="preserve">    │ │ заменой прибора учета по причине выхода старого прибора из строя</w:t>
      </w:r>
    </w:p>
    <w:p w:rsidR="004933FB" w:rsidRDefault="004933FB">
      <w:pPr>
        <w:pStyle w:val="ConsPlusNonformat"/>
        <w:jc w:val="both"/>
      </w:pPr>
      <w:r>
        <w:t xml:space="preserve">    └─┘</w:t>
      </w:r>
    </w:p>
    <w:p w:rsidR="004933FB" w:rsidRDefault="004933FB">
      <w:pPr>
        <w:pStyle w:val="ConsPlusNonformat"/>
        <w:jc w:val="both"/>
      </w:pPr>
      <w:r>
        <w:t xml:space="preserve">    ┌─┐</w:t>
      </w:r>
    </w:p>
    <w:p w:rsidR="004933FB" w:rsidRDefault="004933FB">
      <w:pPr>
        <w:pStyle w:val="ConsPlusNonformat"/>
        <w:jc w:val="both"/>
      </w:pPr>
      <w:r>
        <w:t xml:space="preserve">    │ │ </w:t>
      </w:r>
      <w:proofErr w:type="gramStart"/>
      <w:r>
        <w:t>заменой  прибора</w:t>
      </w:r>
      <w:proofErr w:type="gramEnd"/>
      <w:r>
        <w:t xml:space="preserve">  учета  по причине  несоответствия старого прибора</w:t>
      </w:r>
    </w:p>
    <w:p w:rsidR="004933FB" w:rsidRDefault="004933FB">
      <w:pPr>
        <w:pStyle w:val="ConsPlusNonformat"/>
        <w:jc w:val="both"/>
      </w:pPr>
      <w:r>
        <w:t xml:space="preserve">    └─┘ требованиям действующего законодательства</w:t>
      </w:r>
    </w:p>
    <w:p w:rsidR="004933FB" w:rsidRDefault="004933FB">
      <w:pPr>
        <w:pStyle w:val="ConsPlusNonformat"/>
        <w:jc w:val="both"/>
      </w:pPr>
      <w:r>
        <w:t xml:space="preserve">       ┌─┐</w:t>
      </w:r>
    </w:p>
    <w:p w:rsidR="004933FB" w:rsidRDefault="004933FB">
      <w:pPr>
        <w:pStyle w:val="ConsPlusNonformat"/>
        <w:jc w:val="both"/>
      </w:pPr>
      <w:r>
        <w:t xml:space="preserve">    </w:t>
      </w:r>
      <w:proofErr w:type="gramStart"/>
      <w:r>
        <w:t>б</w:t>
      </w:r>
      <w:proofErr w:type="gramEnd"/>
      <w:r>
        <w:t>) │ │ индивидуальный/общий (квартирный)/комнатный прибор учета</w:t>
      </w:r>
    </w:p>
    <w:p w:rsidR="004933FB" w:rsidRDefault="004933FB">
      <w:pPr>
        <w:pStyle w:val="ConsPlusNonformat"/>
        <w:jc w:val="both"/>
      </w:pPr>
      <w:r>
        <w:t xml:space="preserve">       └─┘                  </w:t>
      </w:r>
      <w:proofErr w:type="gramStart"/>
      <w:r>
        <w:t xml:space="preserve">   (</w:t>
      </w:r>
      <w:proofErr w:type="gramEnd"/>
      <w:r>
        <w:t>нужное подчеркнуть)</w:t>
      </w:r>
    </w:p>
    <w:p w:rsidR="004933FB" w:rsidRDefault="004933FB">
      <w:pPr>
        <w:pStyle w:val="ConsPlusNonformat"/>
        <w:jc w:val="both"/>
      </w:pPr>
      <w:r>
        <w:t xml:space="preserve">           </w:t>
      </w:r>
      <w:proofErr w:type="gramStart"/>
      <w:r>
        <w:t>холодной</w:t>
      </w:r>
      <w:proofErr w:type="gramEnd"/>
      <w:r>
        <w:t xml:space="preserve"> воды</w:t>
      </w:r>
    </w:p>
    <w:p w:rsidR="004933FB" w:rsidRDefault="004933FB">
      <w:pPr>
        <w:pStyle w:val="ConsPlusNonformat"/>
        <w:jc w:val="both"/>
      </w:pPr>
      <w:r>
        <w:t xml:space="preserve">       ┌─┐</w:t>
      </w:r>
    </w:p>
    <w:p w:rsidR="004933FB" w:rsidRDefault="004933FB">
      <w:pPr>
        <w:pStyle w:val="ConsPlusNonformat"/>
        <w:jc w:val="both"/>
      </w:pPr>
      <w:r>
        <w:t xml:space="preserve">       │ │ приобретение прибора учета</w:t>
      </w:r>
    </w:p>
    <w:p w:rsidR="004933FB" w:rsidRDefault="004933FB">
      <w:pPr>
        <w:pStyle w:val="ConsPlusNonformat"/>
        <w:jc w:val="both"/>
      </w:pPr>
      <w:r>
        <w:t xml:space="preserve">       └─┘</w:t>
      </w:r>
    </w:p>
    <w:p w:rsidR="004933FB" w:rsidRDefault="004933FB">
      <w:pPr>
        <w:pStyle w:val="ConsPlusNonformat"/>
        <w:jc w:val="both"/>
      </w:pPr>
      <w:r>
        <w:t xml:space="preserve">       ┌─┐</w:t>
      </w:r>
    </w:p>
    <w:p w:rsidR="004933FB" w:rsidRDefault="004933FB">
      <w:pPr>
        <w:pStyle w:val="ConsPlusNonformat"/>
        <w:jc w:val="both"/>
      </w:pPr>
      <w:r>
        <w:t xml:space="preserve">       │ │ установка прибора учета</w:t>
      </w:r>
    </w:p>
    <w:p w:rsidR="004933FB" w:rsidRDefault="004933FB">
      <w:pPr>
        <w:pStyle w:val="ConsPlusNonformat"/>
        <w:jc w:val="both"/>
      </w:pPr>
      <w:r>
        <w:t xml:space="preserve">       └─┘</w:t>
      </w:r>
    </w:p>
    <w:p w:rsidR="004933FB" w:rsidRDefault="004933FB">
      <w:pPr>
        <w:pStyle w:val="ConsPlusNonformat"/>
        <w:jc w:val="both"/>
      </w:pPr>
      <w:r>
        <w:t xml:space="preserve">    В связи с</w:t>
      </w:r>
    </w:p>
    <w:p w:rsidR="004933FB" w:rsidRDefault="004933FB">
      <w:pPr>
        <w:pStyle w:val="ConsPlusNonformat"/>
        <w:jc w:val="both"/>
      </w:pPr>
      <w:r>
        <w:t xml:space="preserve">    ┌─┐</w:t>
      </w:r>
    </w:p>
    <w:p w:rsidR="004933FB" w:rsidRDefault="004933FB">
      <w:pPr>
        <w:pStyle w:val="ConsPlusNonformat"/>
        <w:jc w:val="both"/>
      </w:pPr>
      <w:r>
        <w:t xml:space="preserve">    │ │ первичной установкой прибора учета</w:t>
      </w:r>
    </w:p>
    <w:p w:rsidR="004933FB" w:rsidRDefault="004933FB">
      <w:pPr>
        <w:pStyle w:val="ConsPlusNonformat"/>
        <w:jc w:val="both"/>
      </w:pPr>
      <w:r>
        <w:t xml:space="preserve">    └─┘</w:t>
      </w:r>
    </w:p>
    <w:p w:rsidR="004933FB" w:rsidRDefault="004933FB">
      <w:pPr>
        <w:pStyle w:val="ConsPlusNonformat"/>
        <w:jc w:val="both"/>
      </w:pPr>
      <w:r>
        <w:t xml:space="preserve">    ┌─┐</w:t>
      </w:r>
    </w:p>
    <w:p w:rsidR="004933FB" w:rsidRDefault="004933FB">
      <w:pPr>
        <w:pStyle w:val="ConsPlusNonformat"/>
        <w:jc w:val="both"/>
      </w:pPr>
      <w:r>
        <w:t xml:space="preserve">    │ │ заменой прибора учета по причине выхода старого прибора из строя</w:t>
      </w:r>
    </w:p>
    <w:p w:rsidR="004933FB" w:rsidRDefault="004933FB">
      <w:pPr>
        <w:pStyle w:val="ConsPlusNonformat"/>
        <w:jc w:val="both"/>
      </w:pPr>
      <w:r>
        <w:t xml:space="preserve">    └─┘</w:t>
      </w:r>
    </w:p>
    <w:p w:rsidR="004933FB" w:rsidRDefault="004933FB">
      <w:pPr>
        <w:pStyle w:val="ConsPlusNonformat"/>
        <w:jc w:val="both"/>
      </w:pPr>
      <w:r>
        <w:t xml:space="preserve">    ┌─┐</w:t>
      </w:r>
    </w:p>
    <w:p w:rsidR="004933FB" w:rsidRDefault="004933FB">
      <w:pPr>
        <w:pStyle w:val="ConsPlusNonformat"/>
        <w:jc w:val="both"/>
      </w:pPr>
      <w:r>
        <w:t xml:space="preserve">    │ │ </w:t>
      </w:r>
      <w:proofErr w:type="gramStart"/>
      <w:r>
        <w:t>заменой  прибора</w:t>
      </w:r>
      <w:proofErr w:type="gramEnd"/>
      <w:r>
        <w:t xml:space="preserve">  учета  по причине несоответствия старого  прибора</w:t>
      </w:r>
    </w:p>
    <w:p w:rsidR="004933FB" w:rsidRDefault="004933FB">
      <w:pPr>
        <w:pStyle w:val="ConsPlusNonformat"/>
        <w:jc w:val="both"/>
      </w:pPr>
      <w:r>
        <w:t xml:space="preserve">    └─┘ требованиям действующего законодательства</w:t>
      </w:r>
    </w:p>
    <w:p w:rsidR="004933FB" w:rsidRDefault="004933FB">
      <w:pPr>
        <w:pStyle w:val="ConsPlusNonformat"/>
        <w:jc w:val="both"/>
      </w:pPr>
      <w:r>
        <w:t xml:space="preserve">       ┌─┐</w:t>
      </w:r>
    </w:p>
    <w:p w:rsidR="004933FB" w:rsidRDefault="004933FB">
      <w:pPr>
        <w:pStyle w:val="ConsPlusNonformat"/>
        <w:jc w:val="both"/>
      </w:pPr>
      <w:r>
        <w:t xml:space="preserve">    </w:t>
      </w:r>
      <w:proofErr w:type="gramStart"/>
      <w:r>
        <w:t>в</w:t>
      </w:r>
      <w:proofErr w:type="gramEnd"/>
      <w:r>
        <w:t>) │ │ индивидуальный/общий (квартирный)/комнатный прибор учета</w:t>
      </w:r>
    </w:p>
    <w:p w:rsidR="004933FB" w:rsidRDefault="004933FB">
      <w:pPr>
        <w:pStyle w:val="ConsPlusNonformat"/>
        <w:jc w:val="both"/>
      </w:pPr>
      <w:r>
        <w:t xml:space="preserve">       └─┘                   </w:t>
      </w:r>
      <w:proofErr w:type="gramStart"/>
      <w:r>
        <w:t xml:space="preserve">   (</w:t>
      </w:r>
      <w:proofErr w:type="gramEnd"/>
      <w:r>
        <w:t>нужное подчеркнуть)</w:t>
      </w:r>
    </w:p>
    <w:p w:rsidR="004933FB" w:rsidRDefault="004933FB">
      <w:pPr>
        <w:pStyle w:val="ConsPlusNonformat"/>
        <w:jc w:val="both"/>
      </w:pPr>
      <w:r>
        <w:t xml:space="preserve">           </w:t>
      </w:r>
      <w:proofErr w:type="gramStart"/>
      <w:r>
        <w:t>горячей</w:t>
      </w:r>
      <w:proofErr w:type="gramEnd"/>
      <w:r>
        <w:t xml:space="preserve"> воды</w:t>
      </w:r>
    </w:p>
    <w:p w:rsidR="004933FB" w:rsidRDefault="004933FB">
      <w:pPr>
        <w:pStyle w:val="ConsPlusNonformat"/>
        <w:jc w:val="both"/>
      </w:pPr>
      <w:r>
        <w:t xml:space="preserve">       ┌─┐</w:t>
      </w:r>
    </w:p>
    <w:p w:rsidR="004933FB" w:rsidRDefault="004933FB">
      <w:pPr>
        <w:pStyle w:val="ConsPlusNonformat"/>
        <w:jc w:val="both"/>
      </w:pPr>
      <w:r>
        <w:t xml:space="preserve">       │ │ приобретение прибора учета</w:t>
      </w:r>
    </w:p>
    <w:p w:rsidR="004933FB" w:rsidRDefault="004933FB">
      <w:pPr>
        <w:pStyle w:val="ConsPlusNonformat"/>
        <w:jc w:val="both"/>
      </w:pPr>
      <w:r>
        <w:t xml:space="preserve">       └─┘</w:t>
      </w:r>
    </w:p>
    <w:p w:rsidR="004933FB" w:rsidRDefault="004933FB">
      <w:pPr>
        <w:pStyle w:val="ConsPlusNonformat"/>
        <w:jc w:val="both"/>
      </w:pPr>
      <w:r>
        <w:t xml:space="preserve">       ┌─┐</w:t>
      </w:r>
    </w:p>
    <w:p w:rsidR="004933FB" w:rsidRDefault="004933FB">
      <w:pPr>
        <w:pStyle w:val="ConsPlusNonformat"/>
        <w:jc w:val="both"/>
      </w:pPr>
      <w:r>
        <w:t xml:space="preserve">       │ │ установка прибора учета</w:t>
      </w:r>
    </w:p>
    <w:p w:rsidR="004933FB" w:rsidRDefault="004933FB">
      <w:pPr>
        <w:pStyle w:val="ConsPlusNonformat"/>
        <w:jc w:val="both"/>
      </w:pPr>
      <w:r>
        <w:t xml:space="preserve">       └─┘</w:t>
      </w:r>
    </w:p>
    <w:p w:rsidR="004933FB" w:rsidRDefault="004933FB">
      <w:pPr>
        <w:pStyle w:val="ConsPlusNonformat"/>
        <w:jc w:val="both"/>
      </w:pPr>
      <w:r>
        <w:t xml:space="preserve">    В связи с</w:t>
      </w:r>
    </w:p>
    <w:p w:rsidR="004933FB" w:rsidRDefault="004933FB">
      <w:pPr>
        <w:pStyle w:val="ConsPlusNonformat"/>
        <w:jc w:val="both"/>
      </w:pPr>
      <w:r>
        <w:t xml:space="preserve">    ┌─┐</w:t>
      </w:r>
    </w:p>
    <w:p w:rsidR="004933FB" w:rsidRDefault="004933FB">
      <w:pPr>
        <w:pStyle w:val="ConsPlusNonformat"/>
        <w:jc w:val="both"/>
      </w:pPr>
      <w:r>
        <w:t xml:space="preserve">    │ │ первичной установкой прибора учета</w:t>
      </w:r>
    </w:p>
    <w:p w:rsidR="004933FB" w:rsidRDefault="004933FB">
      <w:pPr>
        <w:pStyle w:val="ConsPlusNonformat"/>
        <w:jc w:val="both"/>
      </w:pPr>
      <w:r>
        <w:t xml:space="preserve">    └─┘</w:t>
      </w:r>
    </w:p>
    <w:p w:rsidR="004933FB" w:rsidRDefault="004933FB">
      <w:pPr>
        <w:pStyle w:val="ConsPlusNonformat"/>
        <w:jc w:val="both"/>
      </w:pPr>
      <w:r>
        <w:t xml:space="preserve">    ┌─┐</w:t>
      </w:r>
    </w:p>
    <w:p w:rsidR="004933FB" w:rsidRDefault="004933FB">
      <w:pPr>
        <w:pStyle w:val="ConsPlusNonformat"/>
        <w:jc w:val="both"/>
      </w:pPr>
      <w:r>
        <w:t xml:space="preserve">    │ │ заменой прибора учета по причине выхода старого прибора из строя</w:t>
      </w:r>
    </w:p>
    <w:p w:rsidR="004933FB" w:rsidRDefault="004933FB">
      <w:pPr>
        <w:pStyle w:val="ConsPlusNonformat"/>
        <w:jc w:val="both"/>
      </w:pPr>
      <w:r>
        <w:t xml:space="preserve">    └─┘</w:t>
      </w:r>
    </w:p>
    <w:p w:rsidR="004933FB" w:rsidRDefault="004933FB">
      <w:pPr>
        <w:pStyle w:val="ConsPlusNonformat"/>
        <w:jc w:val="both"/>
      </w:pPr>
      <w:r>
        <w:t xml:space="preserve">    ┌─┐</w:t>
      </w:r>
    </w:p>
    <w:p w:rsidR="004933FB" w:rsidRDefault="004933FB">
      <w:pPr>
        <w:pStyle w:val="ConsPlusNonformat"/>
        <w:jc w:val="both"/>
      </w:pPr>
      <w:r>
        <w:t xml:space="preserve">    │ │ </w:t>
      </w:r>
      <w:proofErr w:type="gramStart"/>
      <w:r>
        <w:t>заменой  прибора</w:t>
      </w:r>
      <w:proofErr w:type="gramEnd"/>
      <w:r>
        <w:t xml:space="preserve">  учета  по причине несоответствия старого  прибора</w:t>
      </w:r>
    </w:p>
    <w:p w:rsidR="004933FB" w:rsidRDefault="004933FB">
      <w:pPr>
        <w:pStyle w:val="ConsPlusNonformat"/>
        <w:jc w:val="both"/>
      </w:pPr>
      <w:r>
        <w:t xml:space="preserve">    └─┘ требованиям действующего законодательства</w:t>
      </w:r>
    </w:p>
    <w:p w:rsidR="004933FB" w:rsidRDefault="004933FB">
      <w:pPr>
        <w:pStyle w:val="ConsPlusNonformat"/>
        <w:jc w:val="both"/>
      </w:pPr>
      <w:r>
        <w:t xml:space="preserve">       ┌─┐</w:t>
      </w:r>
    </w:p>
    <w:p w:rsidR="004933FB" w:rsidRDefault="004933FB">
      <w:pPr>
        <w:pStyle w:val="ConsPlusNonformat"/>
        <w:jc w:val="both"/>
      </w:pPr>
      <w:r>
        <w:t xml:space="preserve">    </w:t>
      </w:r>
      <w:proofErr w:type="gramStart"/>
      <w:r>
        <w:t>г</w:t>
      </w:r>
      <w:proofErr w:type="gramEnd"/>
      <w:r>
        <w:t>) │ │ индивидуальный/общий (квартирный)/комнатный прибор учета газа</w:t>
      </w:r>
    </w:p>
    <w:p w:rsidR="004933FB" w:rsidRDefault="004933FB">
      <w:pPr>
        <w:pStyle w:val="ConsPlusNonformat"/>
        <w:jc w:val="both"/>
      </w:pPr>
      <w:r>
        <w:t xml:space="preserve">       └─┘                  </w:t>
      </w:r>
      <w:proofErr w:type="gramStart"/>
      <w:r>
        <w:t xml:space="preserve">   (</w:t>
      </w:r>
      <w:proofErr w:type="gramEnd"/>
      <w:r>
        <w:t>нужное подчеркнуть)</w:t>
      </w:r>
    </w:p>
    <w:p w:rsidR="004933FB" w:rsidRDefault="004933FB">
      <w:pPr>
        <w:pStyle w:val="ConsPlusNonformat"/>
        <w:jc w:val="both"/>
      </w:pPr>
      <w:r>
        <w:t xml:space="preserve">       ┌─┐</w:t>
      </w:r>
    </w:p>
    <w:p w:rsidR="004933FB" w:rsidRDefault="004933FB">
      <w:pPr>
        <w:pStyle w:val="ConsPlusNonformat"/>
        <w:jc w:val="both"/>
      </w:pPr>
      <w:r>
        <w:t xml:space="preserve">       │ │ приобретение прибора учета</w:t>
      </w:r>
    </w:p>
    <w:p w:rsidR="004933FB" w:rsidRDefault="004933FB">
      <w:pPr>
        <w:pStyle w:val="ConsPlusNonformat"/>
        <w:jc w:val="both"/>
      </w:pPr>
      <w:r>
        <w:t xml:space="preserve">       └─┘</w:t>
      </w:r>
    </w:p>
    <w:p w:rsidR="004933FB" w:rsidRDefault="004933FB">
      <w:pPr>
        <w:pStyle w:val="ConsPlusNonformat"/>
        <w:jc w:val="both"/>
      </w:pPr>
      <w:r>
        <w:t xml:space="preserve">       ┌─┐</w:t>
      </w:r>
    </w:p>
    <w:p w:rsidR="004933FB" w:rsidRDefault="004933FB">
      <w:pPr>
        <w:pStyle w:val="ConsPlusNonformat"/>
        <w:jc w:val="both"/>
      </w:pPr>
      <w:r>
        <w:t xml:space="preserve">       │ │ установка прибора учета</w:t>
      </w:r>
    </w:p>
    <w:p w:rsidR="004933FB" w:rsidRDefault="004933FB">
      <w:pPr>
        <w:pStyle w:val="ConsPlusNonformat"/>
        <w:jc w:val="both"/>
      </w:pPr>
      <w:r>
        <w:lastRenderedPageBreak/>
        <w:t xml:space="preserve">       └─┘</w:t>
      </w:r>
    </w:p>
    <w:p w:rsidR="004933FB" w:rsidRDefault="004933FB">
      <w:pPr>
        <w:pStyle w:val="ConsPlusNonformat"/>
        <w:jc w:val="both"/>
      </w:pPr>
      <w:r>
        <w:t xml:space="preserve">    В связи с</w:t>
      </w:r>
    </w:p>
    <w:p w:rsidR="004933FB" w:rsidRDefault="004933FB">
      <w:pPr>
        <w:pStyle w:val="ConsPlusNonformat"/>
        <w:jc w:val="both"/>
      </w:pPr>
      <w:r>
        <w:t xml:space="preserve">    ┌─┐</w:t>
      </w:r>
    </w:p>
    <w:p w:rsidR="004933FB" w:rsidRDefault="004933FB">
      <w:pPr>
        <w:pStyle w:val="ConsPlusNonformat"/>
        <w:jc w:val="both"/>
      </w:pPr>
      <w:r>
        <w:t xml:space="preserve">    │ │ первичной установкой прибора учета</w:t>
      </w:r>
    </w:p>
    <w:p w:rsidR="004933FB" w:rsidRDefault="004933FB">
      <w:pPr>
        <w:pStyle w:val="ConsPlusNonformat"/>
        <w:jc w:val="both"/>
      </w:pPr>
      <w:r>
        <w:t xml:space="preserve">    └─┘</w:t>
      </w:r>
    </w:p>
    <w:p w:rsidR="004933FB" w:rsidRDefault="004933FB">
      <w:pPr>
        <w:pStyle w:val="ConsPlusNonformat"/>
        <w:jc w:val="both"/>
      </w:pPr>
      <w:r>
        <w:t xml:space="preserve">    ┌─┐</w:t>
      </w:r>
    </w:p>
    <w:p w:rsidR="004933FB" w:rsidRDefault="004933FB">
      <w:pPr>
        <w:pStyle w:val="ConsPlusNonformat"/>
        <w:jc w:val="both"/>
      </w:pPr>
      <w:r>
        <w:t xml:space="preserve">    │ │ заменой прибора учета по причине выхода старого прибора из строя</w:t>
      </w:r>
    </w:p>
    <w:p w:rsidR="004933FB" w:rsidRDefault="004933FB">
      <w:pPr>
        <w:pStyle w:val="ConsPlusNonformat"/>
        <w:jc w:val="both"/>
      </w:pPr>
      <w:r>
        <w:t xml:space="preserve">    └─┘</w:t>
      </w:r>
    </w:p>
    <w:p w:rsidR="004933FB" w:rsidRDefault="004933FB">
      <w:pPr>
        <w:pStyle w:val="ConsPlusNonformat"/>
        <w:jc w:val="both"/>
      </w:pPr>
      <w:r>
        <w:t xml:space="preserve">    ┌─┐</w:t>
      </w:r>
    </w:p>
    <w:p w:rsidR="004933FB" w:rsidRDefault="004933FB">
      <w:pPr>
        <w:pStyle w:val="ConsPlusNonformat"/>
        <w:jc w:val="both"/>
      </w:pPr>
      <w:r>
        <w:t xml:space="preserve">    │ │ </w:t>
      </w:r>
      <w:proofErr w:type="gramStart"/>
      <w:r>
        <w:t>заменой  прибора</w:t>
      </w:r>
      <w:proofErr w:type="gramEnd"/>
      <w:r>
        <w:t xml:space="preserve">  учета  по причине несоответствия старого  прибора</w:t>
      </w:r>
    </w:p>
    <w:p w:rsidR="004933FB" w:rsidRDefault="004933FB">
      <w:pPr>
        <w:pStyle w:val="ConsPlusNonformat"/>
        <w:jc w:val="both"/>
      </w:pPr>
      <w:r>
        <w:t xml:space="preserve">    └─┘ требованиям действующего законодательства</w:t>
      </w:r>
    </w:p>
    <w:p w:rsidR="004933FB" w:rsidRDefault="004933FB">
      <w:pPr>
        <w:pStyle w:val="ConsPlusNonformat"/>
        <w:jc w:val="both"/>
      </w:pPr>
    </w:p>
    <w:p w:rsidR="004933FB" w:rsidRDefault="004933FB">
      <w:pPr>
        <w:pStyle w:val="ConsPlusNonformat"/>
        <w:jc w:val="both"/>
      </w:pPr>
      <w:r>
        <w:t xml:space="preserve">    </w:t>
      </w:r>
      <w:proofErr w:type="gramStart"/>
      <w:r>
        <w:t>в</w:t>
      </w:r>
      <w:proofErr w:type="gramEnd"/>
      <w:r>
        <w:t xml:space="preserve"> жилом помещении муниципального жилищного фонда по адресу:</w:t>
      </w:r>
    </w:p>
    <w:p w:rsidR="004933FB" w:rsidRDefault="004933FB">
      <w:pPr>
        <w:pStyle w:val="ConsPlusNonformat"/>
        <w:jc w:val="both"/>
      </w:pPr>
      <w:r>
        <w:t xml:space="preserve">    _______________________________________________________________________</w:t>
      </w:r>
    </w:p>
    <w:p w:rsidR="004933FB" w:rsidRDefault="004933FB">
      <w:pPr>
        <w:pStyle w:val="ConsPlusNonformat"/>
        <w:jc w:val="both"/>
      </w:pPr>
      <w:r>
        <w:t xml:space="preserve">    Денежные средства перечислить на счет:</w:t>
      </w:r>
    </w:p>
    <w:p w:rsidR="004933FB" w:rsidRDefault="004933FB">
      <w:pPr>
        <w:pStyle w:val="ConsPlusNonformat"/>
        <w:jc w:val="both"/>
      </w:pPr>
      <w:r>
        <w:t>N ________________________________________________________________________,</w:t>
      </w:r>
    </w:p>
    <w:p w:rsidR="004933FB" w:rsidRDefault="004933FB">
      <w:pPr>
        <w:pStyle w:val="ConsPlusNonformat"/>
        <w:jc w:val="both"/>
      </w:pPr>
      <w:proofErr w:type="gramStart"/>
      <w:r>
        <w:t>открытый</w:t>
      </w:r>
      <w:proofErr w:type="gramEnd"/>
      <w:r>
        <w:t xml:space="preserve"> в _______________________________________________________________.</w:t>
      </w:r>
    </w:p>
    <w:p w:rsidR="004933FB" w:rsidRDefault="004933FB">
      <w:pPr>
        <w:pStyle w:val="ConsPlusNonformat"/>
        <w:jc w:val="both"/>
      </w:pPr>
      <w:r>
        <w:t xml:space="preserve">              (</w:t>
      </w:r>
      <w:proofErr w:type="gramStart"/>
      <w:r>
        <w:t>указываются</w:t>
      </w:r>
      <w:proofErr w:type="gramEnd"/>
      <w:r>
        <w:t xml:space="preserve"> N л/счета и реквизиты кредитного учреждения)</w:t>
      </w:r>
    </w:p>
    <w:p w:rsidR="004933FB" w:rsidRDefault="004933FB">
      <w:pPr>
        <w:pStyle w:val="ConsPlusNonformat"/>
        <w:jc w:val="both"/>
      </w:pPr>
      <w:r>
        <w:t xml:space="preserve">    К заявлению прилагаю документы:</w:t>
      </w:r>
    </w:p>
    <w:p w:rsidR="004933FB" w:rsidRDefault="004933FB">
      <w:pPr>
        <w:pStyle w:val="ConsPlusNonformat"/>
        <w:jc w:val="both"/>
      </w:pPr>
      <w:r>
        <w:t xml:space="preserve">    1. ___________________________________________________________________.</w:t>
      </w:r>
    </w:p>
    <w:p w:rsidR="004933FB" w:rsidRDefault="004933FB">
      <w:pPr>
        <w:pStyle w:val="ConsPlusNonformat"/>
        <w:jc w:val="both"/>
      </w:pPr>
      <w:r>
        <w:t xml:space="preserve">    2. ___________________________________________________________________.</w:t>
      </w:r>
    </w:p>
    <w:p w:rsidR="004933FB" w:rsidRDefault="004933FB">
      <w:pPr>
        <w:pStyle w:val="ConsPlusNonformat"/>
        <w:jc w:val="both"/>
      </w:pPr>
      <w:r>
        <w:t xml:space="preserve">    3. ___________________________________________________________________.</w:t>
      </w:r>
    </w:p>
    <w:p w:rsidR="004933FB" w:rsidRDefault="004933FB">
      <w:pPr>
        <w:pStyle w:val="ConsPlusNonformat"/>
        <w:jc w:val="both"/>
      </w:pPr>
      <w:r>
        <w:t xml:space="preserve">    4. ___________________________________________________________________.</w:t>
      </w:r>
    </w:p>
    <w:p w:rsidR="004933FB" w:rsidRDefault="004933FB">
      <w:pPr>
        <w:pStyle w:val="ConsPlusNonformat"/>
        <w:jc w:val="both"/>
      </w:pPr>
      <w:r>
        <w:t xml:space="preserve">    5. ___________________________________________________________________.</w:t>
      </w:r>
    </w:p>
    <w:p w:rsidR="004933FB" w:rsidRDefault="004933FB">
      <w:pPr>
        <w:pStyle w:val="ConsPlusNonformat"/>
        <w:jc w:val="both"/>
      </w:pPr>
      <w:r>
        <w:t xml:space="preserve">    6. ___________________________________________________________________.</w:t>
      </w:r>
    </w:p>
    <w:p w:rsidR="004933FB" w:rsidRDefault="004933FB">
      <w:pPr>
        <w:pStyle w:val="ConsPlusNonformat"/>
        <w:jc w:val="both"/>
      </w:pPr>
      <w:r>
        <w:t xml:space="preserve">    7. ___________________________________________________________________.</w:t>
      </w:r>
    </w:p>
    <w:p w:rsidR="004933FB" w:rsidRDefault="004933FB">
      <w:pPr>
        <w:pStyle w:val="ConsPlusNonformat"/>
        <w:jc w:val="both"/>
      </w:pPr>
      <w:r>
        <w:t xml:space="preserve">    8. ___________________________________________________________________.</w:t>
      </w:r>
    </w:p>
    <w:p w:rsidR="004933FB" w:rsidRDefault="004933FB">
      <w:pPr>
        <w:pStyle w:val="ConsPlusNonformat"/>
        <w:jc w:val="both"/>
      </w:pPr>
      <w:r>
        <w:t xml:space="preserve">    Дата ___________________ Подпись заявителя ____________________________</w:t>
      </w:r>
    </w:p>
    <w:p w:rsidR="004933FB" w:rsidRDefault="004933FB">
      <w:pPr>
        <w:pStyle w:val="ConsPlusNonformat"/>
        <w:jc w:val="both"/>
      </w:pPr>
      <w:r>
        <w:t>Заявление зарегистрировано:</w:t>
      </w:r>
    </w:p>
    <w:p w:rsidR="004933FB" w:rsidRDefault="004933FB">
      <w:pPr>
        <w:pStyle w:val="ConsPlusNonformat"/>
        <w:jc w:val="both"/>
      </w:pPr>
      <w:r>
        <w:t>N ______________ Дата ____________________</w:t>
      </w:r>
      <w:proofErr w:type="gramStart"/>
      <w:r>
        <w:t>_  _</w:t>
      </w:r>
      <w:proofErr w:type="gramEnd"/>
      <w:r>
        <w:t>_____________________________</w:t>
      </w:r>
    </w:p>
    <w:p w:rsidR="004933FB" w:rsidRDefault="004933FB">
      <w:pPr>
        <w:pStyle w:val="ConsPlusNonformat"/>
        <w:jc w:val="both"/>
      </w:pPr>
      <w:r>
        <w:t xml:space="preserve">                                              (Ф.И.О., подпись специалиста)</w:t>
      </w:r>
    </w:p>
    <w:p w:rsidR="004933FB" w:rsidRDefault="004933FB">
      <w:pPr>
        <w:pStyle w:val="ConsPlusNonformat"/>
        <w:jc w:val="both"/>
      </w:pPr>
      <w:r>
        <w:t xml:space="preserve">    Сообщенные мною сведения подтверждаю представленными документами.</w:t>
      </w:r>
    </w:p>
    <w:p w:rsidR="004933FB" w:rsidRDefault="004933FB">
      <w:pPr>
        <w:pStyle w:val="ConsPlusNonformat"/>
        <w:jc w:val="both"/>
      </w:pPr>
      <w:r>
        <w:t xml:space="preserve">    Поставлен(-</w:t>
      </w:r>
      <w:proofErr w:type="gramStart"/>
      <w:r>
        <w:t>а)  в</w:t>
      </w:r>
      <w:proofErr w:type="gramEnd"/>
      <w:r>
        <w:t xml:space="preserve"> известность о том, что представленная информация может</w:t>
      </w:r>
    </w:p>
    <w:p w:rsidR="004933FB" w:rsidRDefault="004933FB">
      <w:pPr>
        <w:pStyle w:val="ConsPlusNonformat"/>
        <w:jc w:val="both"/>
      </w:pPr>
      <w:proofErr w:type="gramStart"/>
      <w:r>
        <w:t>быть  проверена</w:t>
      </w:r>
      <w:proofErr w:type="gramEnd"/>
      <w:r>
        <w:t>. Предупрежден(-а) об отказе в предоставлении возмещения при</w:t>
      </w:r>
    </w:p>
    <w:p w:rsidR="004933FB" w:rsidRDefault="004933FB">
      <w:pPr>
        <w:pStyle w:val="ConsPlusNonformat"/>
        <w:jc w:val="both"/>
      </w:pPr>
      <w:proofErr w:type="gramStart"/>
      <w:r>
        <w:t>предоставлении</w:t>
      </w:r>
      <w:proofErr w:type="gramEnd"/>
      <w:r>
        <w:t xml:space="preserve">   недостоверных  сведений,  необходимых  для  предоставления</w:t>
      </w:r>
    </w:p>
    <w:p w:rsidR="004933FB" w:rsidRDefault="004933FB">
      <w:pPr>
        <w:pStyle w:val="ConsPlusNonformat"/>
        <w:jc w:val="both"/>
      </w:pPr>
      <w:proofErr w:type="gramStart"/>
      <w:r>
        <w:t>возмещения</w:t>
      </w:r>
      <w:proofErr w:type="gramEnd"/>
      <w:r>
        <w:t>.</w:t>
      </w:r>
    </w:p>
    <w:p w:rsidR="004933FB" w:rsidRDefault="004933FB">
      <w:pPr>
        <w:pStyle w:val="ConsPlusNonformat"/>
        <w:jc w:val="both"/>
      </w:pPr>
      <w:r>
        <w:t xml:space="preserve">    Согласен(-</w:t>
      </w:r>
      <w:proofErr w:type="gramStart"/>
      <w:r>
        <w:t>на)  на</w:t>
      </w:r>
      <w:proofErr w:type="gramEnd"/>
      <w:r>
        <w:t xml:space="preserve">  обработку  моих персональных данных в соответствии с</w:t>
      </w:r>
    </w:p>
    <w:p w:rsidR="004933FB" w:rsidRDefault="004933FB">
      <w:pPr>
        <w:pStyle w:val="ConsPlusNonformat"/>
        <w:jc w:val="both"/>
      </w:pPr>
      <w:r>
        <w:t xml:space="preserve">Федеральным   </w:t>
      </w:r>
      <w:hyperlink r:id="rId48" w:history="1">
        <w:r>
          <w:rPr>
            <w:color w:val="0000FF"/>
          </w:rPr>
          <w:t>законом</w:t>
        </w:r>
      </w:hyperlink>
      <w:r>
        <w:t xml:space="preserve">   </w:t>
      </w:r>
      <w:proofErr w:type="gramStart"/>
      <w:r>
        <w:t>от  27.07.2006</w:t>
      </w:r>
      <w:proofErr w:type="gramEnd"/>
      <w:r>
        <w:t xml:space="preserve">  N  152-ФЗ  "О персональных данных".</w:t>
      </w:r>
    </w:p>
    <w:p w:rsidR="004933FB" w:rsidRDefault="004933FB">
      <w:pPr>
        <w:pStyle w:val="ConsPlusNonformat"/>
        <w:jc w:val="both"/>
      </w:pPr>
      <w:r>
        <w:t xml:space="preserve">    Ознакомлен(-а) с тем, что:</w:t>
      </w:r>
    </w:p>
    <w:p w:rsidR="004933FB" w:rsidRDefault="004933FB">
      <w:pPr>
        <w:pStyle w:val="ConsPlusNonformat"/>
        <w:jc w:val="both"/>
      </w:pPr>
      <w:r>
        <w:t xml:space="preserve">    -  </w:t>
      </w:r>
      <w:proofErr w:type="gramStart"/>
      <w:r>
        <w:t>целью  обработки</w:t>
      </w:r>
      <w:proofErr w:type="gramEnd"/>
      <w:r>
        <w:t xml:space="preserve">  моих  персональных  данных является предоставление</w:t>
      </w:r>
    </w:p>
    <w:p w:rsidR="004933FB" w:rsidRDefault="004933FB">
      <w:pPr>
        <w:pStyle w:val="ConsPlusNonformat"/>
        <w:jc w:val="both"/>
      </w:pPr>
      <w:proofErr w:type="gramStart"/>
      <w:r>
        <w:t>поддержки</w:t>
      </w:r>
      <w:proofErr w:type="gramEnd"/>
      <w:r>
        <w:t xml:space="preserve"> на установку приборов учета энергоресурсов;</w:t>
      </w:r>
    </w:p>
    <w:p w:rsidR="004933FB" w:rsidRDefault="004933FB">
      <w:pPr>
        <w:pStyle w:val="ConsPlusNonformat"/>
        <w:jc w:val="both"/>
      </w:pPr>
      <w:r>
        <w:t xml:space="preserve">    -   персональные   данные   </w:t>
      </w:r>
      <w:proofErr w:type="gramStart"/>
      <w:r>
        <w:t>передаются  мною</w:t>
      </w:r>
      <w:proofErr w:type="gramEnd"/>
      <w:r>
        <w:t xml:space="preserve">  лично  или  организациями</w:t>
      </w:r>
    </w:p>
    <w:p w:rsidR="004933FB" w:rsidRDefault="004933FB">
      <w:pPr>
        <w:pStyle w:val="ConsPlusNonformat"/>
        <w:jc w:val="both"/>
      </w:pPr>
      <w:r>
        <w:t>(</w:t>
      </w:r>
      <w:proofErr w:type="gramStart"/>
      <w:r>
        <w:t>операторами</w:t>
      </w:r>
      <w:proofErr w:type="gramEnd"/>
      <w:r>
        <w:t>),  участвующими в информационном обмене на основании договоров</w:t>
      </w:r>
    </w:p>
    <w:p w:rsidR="004933FB" w:rsidRDefault="004933FB">
      <w:pPr>
        <w:pStyle w:val="ConsPlusNonformat"/>
        <w:jc w:val="both"/>
      </w:pPr>
      <w:r>
        <w:t>(</w:t>
      </w:r>
      <w:proofErr w:type="gramStart"/>
      <w:r>
        <w:t>соглашений</w:t>
      </w:r>
      <w:proofErr w:type="gramEnd"/>
      <w:r>
        <w:t>);</w:t>
      </w:r>
    </w:p>
    <w:p w:rsidR="004933FB" w:rsidRDefault="004933FB">
      <w:pPr>
        <w:pStyle w:val="ConsPlusNonformat"/>
        <w:jc w:val="both"/>
      </w:pPr>
      <w:r>
        <w:t xml:space="preserve">    -  </w:t>
      </w:r>
      <w:proofErr w:type="gramStart"/>
      <w:r>
        <w:t>с  персональными</w:t>
      </w:r>
      <w:proofErr w:type="gramEnd"/>
      <w:r>
        <w:t xml:space="preserve">  данными  осуществляются  следующие действия: сбор,</w:t>
      </w:r>
    </w:p>
    <w:p w:rsidR="004933FB" w:rsidRDefault="004933FB">
      <w:pPr>
        <w:pStyle w:val="ConsPlusNonformat"/>
        <w:jc w:val="both"/>
      </w:pPr>
      <w:proofErr w:type="gramStart"/>
      <w:r>
        <w:t>систематизация,  накопление</w:t>
      </w:r>
      <w:proofErr w:type="gramEnd"/>
      <w:r>
        <w:t>,  хранение,  уточнение (обновление, изменение),</w:t>
      </w:r>
    </w:p>
    <w:p w:rsidR="004933FB" w:rsidRDefault="004933FB">
      <w:pPr>
        <w:pStyle w:val="ConsPlusNonformat"/>
        <w:jc w:val="both"/>
      </w:pPr>
      <w:proofErr w:type="gramStart"/>
      <w:r>
        <w:t>использование</w:t>
      </w:r>
      <w:proofErr w:type="gramEnd"/>
      <w:r>
        <w:t>, распространение (в том числе передача) и др.;</w:t>
      </w:r>
    </w:p>
    <w:p w:rsidR="004933FB" w:rsidRDefault="004933FB">
      <w:pPr>
        <w:pStyle w:val="ConsPlusNonformat"/>
        <w:jc w:val="both"/>
      </w:pPr>
      <w:r>
        <w:t xml:space="preserve">    -  </w:t>
      </w:r>
      <w:proofErr w:type="gramStart"/>
      <w:r>
        <w:t>персональные  данные</w:t>
      </w:r>
      <w:proofErr w:type="gramEnd"/>
      <w:r>
        <w:t xml:space="preserve">  обрабатываются  автоматизировано,  при  помощи</w:t>
      </w:r>
    </w:p>
    <w:p w:rsidR="004933FB" w:rsidRDefault="004933FB">
      <w:pPr>
        <w:pStyle w:val="ConsPlusNonformat"/>
        <w:jc w:val="both"/>
      </w:pPr>
      <w:proofErr w:type="gramStart"/>
      <w:r>
        <w:t>специальных</w:t>
      </w:r>
      <w:proofErr w:type="gramEnd"/>
      <w:r>
        <w:t xml:space="preserve"> программ, а также без использования средств автоматизации;</w:t>
      </w:r>
    </w:p>
    <w:p w:rsidR="004933FB" w:rsidRDefault="004933FB">
      <w:pPr>
        <w:pStyle w:val="ConsPlusNonformat"/>
        <w:jc w:val="both"/>
      </w:pPr>
      <w:r>
        <w:t xml:space="preserve">    -  </w:t>
      </w:r>
      <w:proofErr w:type="gramStart"/>
      <w:r>
        <w:t>обработка  моих</w:t>
      </w:r>
      <w:proofErr w:type="gramEnd"/>
      <w:r>
        <w:t xml:space="preserve">  персональных  данных  будет  осуществляться  с даты</w:t>
      </w:r>
    </w:p>
    <w:p w:rsidR="004933FB" w:rsidRDefault="004933FB">
      <w:pPr>
        <w:pStyle w:val="ConsPlusNonformat"/>
        <w:jc w:val="both"/>
      </w:pPr>
      <w:proofErr w:type="gramStart"/>
      <w:r>
        <w:t>подписания</w:t>
      </w:r>
      <w:proofErr w:type="gramEnd"/>
      <w:r>
        <w:t xml:space="preserve">   настоящего   согласия   в   течение  срока,  необходимого  для</w:t>
      </w:r>
    </w:p>
    <w:p w:rsidR="004933FB" w:rsidRDefault="004933FB">
      <w:pPr>
        <w:pStyle w:val="ConsPlusNonformat"/>
        <w:jc w:val="both"/>
      </w:pPr>
      <w:proofErr w:type="gramStart"/>
      <w:r>
        <w:t>предоставления  мне</w:t>
      </w:r>
      <w:proofErr w:type="gramEnd"/>
      <w:r>
        <w:t xml:space="preserve">  или  моей  семье поддержки на установку приборов учета</w:t>
      </w:r>
    </w:p>
    <w:p w:rsidR="004933FB" w:rsidRDefault="004933FB">
      <w:pPr>
        <w:pStyle w:val="ConsPlusNonformat"/>
        <w:jc w:val="both"/>
      </w:pPr>
      <w:proofErr w:type="gramStart"/>
      <w:r>
        <w:t>энергоресурсов</w:t>
      </w:r>
      <w:proofErr w:type="gramEnd"/>
      <w:r>
        <w:t>.</w:t>
      </w:r>
    </w:p>
    <w:p w:rsidR="004933FB" w:rsidRDefault="004933FB">
      <w:pPr>
        <w:pStyle w:val="ConsPlusNonformat"/>
        <w:jc w:val="both"/>
      </w:pPr>
      <w:r>
        <w:t xml:space="preserve">    Мне разъяснено право отзыва настоящего согласия.</w:t>
      </w:r>
    </w:p>
    <w:p w:rsidR="004933FB" w:rsidRDefault="004933FB">
      <w:pPr>
        <w:pStyle w:val="ConsPlusNonformat"/>
        <w:jc w:val="both"/>
      </w:pPr>
      <w:r>
        <w:t xml:space="preserve">    </w:t>
      </w:r>
      <w:proofErr w:type="gramStart"/>
      <w:r>
        <w:t>В  случае</w:t>
      </w:r>
      <w:proofErr w:type="gramEnd"/>
      <w:r>
        <w:t xml:space="preserve">  недееспособности  субъекта  персональных  данных согласие на</w:t>
      </w:r>
    </w:p>
    <w:p w:rsidR="004933FB" w:rsidRDefault="004933FB">
      <w:pPr>
        <w:pStyle w:val="ConsPlusNonformat"/>
        <w:jc w:val="both"/>
      </w:pPr>
      <w:proofErr w:type="gramStart"/>
      <w:r>
        <w:t>обработку</w:t>
      </w:r>
      <w:proofErr w:type="gramEnd"/>
      <w:r>
        <w:t xml:space="preserve">   его  персональных  данных  дает  в  письменной  форме  законный</w:t>
      </w:r>
    </w:p>
    <w:p w:rsidR="004933FB" w:rsidRDefault="004933FB">
      <w:pPr>
        <w:pStyle w:val="ConsPlusNonformat"/>
        <w:jc w:val="both"/>
      </w:pPr>
      <w:proofErr w:type="gramStart"/>
      <w:r>
        <w:t>представитель</w:t>
      </w:r>
      <w:proofErr w:type="gramEnd"/>
      <w:r>
        <w:t xml:space="preserve"> субъекта персональных данных.</w:t>
      </w:r>
    </w:p>
    <w:p w:rsidR="004933FB" w:rsidRDefault="004933FB">
      <w:pPr>
        <w:pStyle w:val="ConsPlusNonformat"/>
        <w:jc w:val="both"/>
      </w:pPr>
      <w:r>
        <w:t>Дата _________________                        Подпись _____________________</w:t>
      </w:r>
    </w:p>
    <w:p w:rsidR="004933FB" w:rsidRDefault="004933FB">
      <w:pPr>
        <w:pStyle w:val="ConsPlusNormal"/>
        <w:jc w:val="both"/>
      </w:pPr>
    </w:p>
    <w:p w:rsidR="004933FB" w:rsidRDefault="004933FB">
      <w:pPr>
        <w:pStyle w:val="ConsPlusNormal"/>
        <w:jc w:val="both"/>
      </w:pPr>
    </w:p>
    <w:p w:rsidR="004933FB" w:rsidRDefault="004933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04AF" w:rsidRDefault="00B204AF"/>
    <w:sectPr w:rsidR="00B204AF" w:rsidSect="008E1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3FB"/>
    <w:rsid w:val="004933FB"/>
    <w:rsid w:val="00B2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FB1B5B9-F621-4A69-A9CF-640A3C31E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33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933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33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33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D3F21793BD3EA90ED5D9E680E6236F54B221F6C2FC3BCF5E19F8E6780FE5C2996B123663C5DD3D57816B74C9A5A6C82X2NAK" TargetMode="External"/><Relationship Id="rId18" Type="http://schemas.openxmlformats.org/officeDocument/2006/relationships/hyperlink" Target="consultantplus://offline/ref=BD3F21793BD3EA90ED5D9E680E6236F54B221F6C23C5BBFCE29F8E6780FE5C2996B123663C5DD3D57816B74C9A5A6C82X2NAK" TargetMode="External"/><Relationship Id="rId26" Type="http://schemas.openxmlformats.org/officeDocument/2006/relationships/hyperlink" Target="consultantplus://offline/ref=BD3F21793BD3EA90ED5D9E680E6236F54B221F6C20C7BFF0E09F8E6780FE5C2996B123743C05DFD57908B6488F0C3DC7774635B051F18E63412400X3N3K" TargetMode="External"/><Relationship Id="rId39" Type="http://schemas.openxmlformats.org/officeDocument/2006/relationships/hyperlink" Target="consultantplus://offline/ref=BD3F21793BD3EA90ED5D9E680E6236F54B221F6C21C0BFF4E29F8E6780FE5C2996B123743C05DFD57908B74C8F0C3DC7774635B051F18E63412400X3N3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D3F21793BD3EA90ED5D9E680E6236F54B221F6C21C0BFF4E29F8E6780FE5C2996B123743C05DFD57908B6458F0C3DC7774635B051F18E63412400X3N3K" TargetMode="External"/><Relationship Id="rId34" Type="http://schemas.openxmlformats.org/officeDocument/2006/relationships/hyperlink" Target="consultantplus://offline/ref=BD3F21793BD3EA90ED5D9E680E6236F54B221F6C20C1BFF7E69F8E6780FE5C2996B123743C05DFD57908B7448F0C3DC7774635B051F18E63412400X3N3K" TargetMode="External"/><Relationship Id="rId42" Type="http://schemas.openxmlformats.org/officeDocument/2006/relationships/hyperlink" Target="consultantplus://offline/ref=BD3F21793BD3EA90ED5D9E680E6236F54B221F6C20C7BFF0E09F8E6780FE5C2996B123743C05DFD57908B44D8F0C3DC7774635B051F18E63412400X3N3K" TargetMode="External"/><Relationship Id="rId47" Type="http://schemas.openxmlformats.org/officeDocument/2006/relationships/hyperlink" Target="consultantplus://offline/ref=BD3F21793BD3EA90ED5D9E680E6236F54B221F6C20C1BFF7E69F8E6780FE5C2996B123743C05DFD57908B54B8F0C3DC7774635B051F18E63412400X3N3K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BD3F21793BD3EA90ED5D9E680E6236F54B221F6C21C7B4F4ED9F8E6780FE5C2996B123743C05DFD57908B6488F0C3DC7774635B051F18E63412400X3N3K" TargetMode="External"/><Relationship Id="rId12" Type="http://schemas.openxmlformats.org/officeDocument/2006/relationships/hyperlink" Target="consultantplus://offline/ref=BD3F21793BD3EA90ED5D9E6B1C0E68F04F29426725C0B7A3B9C0D53AD7F7567ED1FE7A367808DFD07B03E21CC00D6183235534B051F28F7CX4NBK" TargetMode="External"/><Relationship Id="rId17" Type="http://schemas.openxmlformats.org/officeDocument/2006/relationships/hyperlink" Target="consultantplus://offline/ref=BD3F21793BD3EA90ED5D9E680E6236F54B221F6C20C1BFF7E69F8E6780FE5C2996B123743C05DFD57908B6458F0C3DC7774635B051F18E63412400X3N3K" TargetMode="External"/><Relationship Id="rId25" Type="http://schemas.openxmlformats.org/officeDocument/2006/relationships/hyperlink" Target="consultantplus://offline/ref=BD3F21793BD3EA90ED5D9E680E6236F54B221F6C20C1BFF7E69F8E6780FE5C2996B123743C05DFD57908B74D8F0C3DC7774635B051F18E63412400X3N3K" TargetMode="External"/><Relationship Id="rId33" Type="http://schemas.openxmlformats.org/officeDocument/2006/relationships/hyperlink" Target="consultantplus://offline/ref=BD3F21793BD3EA90ED5D9E680E6236F54B221F6C20C1BFF7E69F8E6780FE5C2996B123743C05DFD57908B7498F0C3DC7774635B051F18E63412400X3N3K" TargetMode="External"/><Relationship Id="rId38" Type="http://schemas.openxmlformats.org/officeDocument/2006/relationships/hyperlink" Target="consultantplus://offline/ref=BD3F21793BD3EA90ED5D9E680E6236F54B221F6C21C0BFF4E29F8E6780FE5C2996B123743C05DFD57908B74D8F0C3DC7774635B051F18E63412400X3N3K" TargetMode="External"/><Relationship Id="rId46" Type="http://schemas.openxmlformats.org/officeDocument/2006/relationships/hyperlink" Target="consultantplus://offline/ref=BD3F21793BD3EA90ED5D9E680E6236F54B221F6C21C0BFF4E29F8E6780FE5C2996B123743C05DFD57908B44D8F0C3DC7774635B051F18E63412400X3N3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D3F21793BD3EA90ED5D9E680E6236F54B221F6C20C1BFF7E69F8E6780FE5C2996B123743C05DFD57908B64B8F0C3DC7774635B051F18E63412400X3N3K" TargetMode="External"/><Relationship Id="rId20" Type="http://schemas.openxmlformats.org/officeDocument/2006/relationships/hyperlink" Target="consultantplus://offline/ref=BD3F21793BD3EA90ED5D9E680E6236F54B221F6C23C5BBF4E39F8E6780FE5C2996B123663C5DD3D57816B74C9A5A6C82X2NAK" TargetMode="External"/><Relationship Id="rId29" Type="http://schemas.openxmlformats.org/officeDocument/2006/relationships/hyperlink" Target="consultantplus://offline/ref=BD3F21793BD3EA90ED5D9E680E6236F54B221F6C20C1BFF7E69F8E6780FE5C2996B123743C05DFD57908B74C8F0C3DC7774635B051F18E63412400X3N3K" TargetMode="External"/><Relationship Id="rId41" Type="http://schemas.openxmlformats.org/officeDocument/2006/relationships/hyperlink" Target="consultantplus://offline/ref=BD3F21793BD3EA90ED5D9E680E6236F54B221F6C21C4BDF3E09F8E6780FE5C2996B123743C05DFD57908B64A8F0C3DC7774635B051F18E63412400X3N3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D3F21793BD3EA90ED5D9E680E6236F54B221F6C21C7BEF2E79F8E6780FE5C2996B123743C05DFD57908B6488F0C3DC7774635B051F18E63412400X3N3K" TargetMode="External"/><Relationship Id="rId11" Type="http://schemas.openxmlformats.org/officeDocument/2006/relationships/hyperlink" Target="consultantplus://offline/ref=BD3F21793BD3EA90ED5D9E680E6236F54B221F6C20CBBDF4EC9F8E6780FE5C2996B123743C05DFD57908B6488F0C3DC7774635B051F18E63412400X3N3K" TargetMode="External"/><Relationship Id="rId24" Type="http://schemas.openxmlformats.org/officeDocument/2006/relationships/hyperlink" Target="consultantplus://offline/ref=BD3F21793BD3EA90ED5D9E680E6236F54B221F6C21C4BDF3E09F8E6780FE5C2996B123743C05DFD57908B6488F0C3DC7774635B051F18E63412400X3N3K" TargetMode="External"/><Relationship Id="rId32" Type="http://schemas.openxmlformats.org/officeDocument/2006/relationships/hyperlink" Target="consultantplus://offline/ref=BD3F21793BD3EA90ED5D9E680E6236F54B221F6C20CBBDF4EC9F8E6780FE5C2996B123743C05DFD57908B6458F0C3DC7774635B051F18E63412400X3N3K" TargetMode="External"/><Relationship Id="rId37" Type="http://schemas.openxmlformats.org/officeDocument/2006/relationships/hyperlink" Target="consultantplus://offline/ref=BD3F21793BD3EA90ED5D9E680E6236F54B221F6C20C7BFF0E09F8E6780FE5C2996B123743C05DFD57908B64B8F0C3DC7774635B051F18E63412400X3N3K" TargetMode="External"/><Relationship Id="rId40" Type="http://schemas.openxmlformats.org/officeDocument/2006/relationships/hyperlink" Target="consultantplus://offline/ref=BD3F21793BD3EA90ED5D9E680E6236F54B221F6C21C0BFF4E29F8E6780FE5C2996B123743C05DFD57908B74F8F0C3DC7774635B051F18E63412400X3N3K" TargetMode="External"/><Relationship Id="rId45" Type="http://schemas.openxmlformats.org/officeDocument/2006/relationships/hyperlink" Target="consultantplus://offline/ref=BD3F21793BD3EA90ED5D9E680E6236F54B221F6C21C0BFF4E29F8E6780FE5C2996B123743C05DFD57908B44D8F0C3DC7774635B051F18E63412400X3N3K" TargetMode="External"/><Relationship Id="rId5" Type="http://schemas.openxmlformats.org/officeDocument/2006/relationships/hyperlink" Target="consultantplus://offline/ref=BD3F21793BD3EA90ED5D9E680E6236F54B221F6C21C0BFF4E29F8E6780FE5C2996B123743C05DFD57908B6488F0C3DC7774635B051F18E63412400X3N3K" TargetMode="External"/><Relationship Id="rId15" Type="http://schemas.openxmlformats.org/officeDocument/2006/relationships/hyperlink" Target="consultantplus://offline/ref=BD3F21793BD3EA90ED5D9E680E6236F54B221F6C20C1BFF7E69F8E6780FE5C2996B123743C05DFD57908B64A8F0C3DC7774635B051F18E63412400X3N3K" TargetMode="External"/><Relationship Id="rId23" Type="http://schemas.openxmlformats.org/officeDocument/2006/relationships/hyperlink" Target="consultantplus://offline/ref=BD3F21793BD3EA90ED5D9E680E6236F54B221F6C21C7B4F4ED9F8E6780FE5C2996B123743C05DFD57908B6488F0C3DC7774635B051F18E63412400X3N3K" TargetMode="External"/><Relationship Id="rId28" Type="http://schemas.openxmlformats.org/officeDocument/2006/relationships/hyperlink" Target="consultantplus://offline/ref=BD3F21793BD3EA90ED5D9E6B1C0E68F04F29426725C0B7A3B9C0D53AD7F7567ED1FE7A367808DFD07B03E21CC00D6183235534B051F28F7CX4NBK" TargetMode="External"/><Relationship Id="rId36" Type="http://schemas.openxmlformats.org/officeDocument/2006/relationships/hyperlink" Target="consultantplus://offline/ref=BD3F21793BD3EA90ED5D9E680E6236F54B221F6C21C0BFF4E29F8E6780FE5C2996B123743C05DFD57908B6448F0C3DC7774635B051F18E63412400X3N3K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BD3F21793BD3EA90ED5D9E680E6236F54B221F6C20C7BFF0E09F8E6780FE5C2996B123743C05DFD57908B6488F0C3DC7774635B051F18E63412400X3N3K" TargetMode="External"/><Relationship Id="rId19" Type="http://schemas.openxmlformats.org/officeDocument/2006/relationships/hyperlink" Target="consultantplus://offline/ref=BD3F21793BD3EA90ED5D9E680E6236F54B221F6C24CABBF7E59F8E6780FE5C2996B123663C5DD3D57816B74C9A5A6C82X2NAK" TargetMode="External"/><Relationship Id="rId31" Type="http://schemas.openxmlformats.org/officeDocument/2006/relationships/hyperlink" Target="consultantplus://offline/ref=BD3F21793BD3EA90ED5D9E680E6236F54B221F6C20CBBDF4EC9F8E6780FE5C2996B123743C05DFD57908B64B8F0C3DC7774635B051F18E63412400X3N3K" TargetMode="External"/><Relationship Id="rId44" Type="http://schemas.openxmlformats.org/officeDocument/2006/relationships/hyperlink" Target="consultantplus://offline/ref=BD3F21793BD3EA90ED5D9E680E6236F54B221F6C21C0BFF4E29F8E6780FE5C2996B123743C05DFD57908B74E8F0C3DC7774635B051F18E63412400X3N3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D3F21793BD3EA90ED5D9E680E6236F54B221F6C20C1BFF7E69F8E6780FE5C2996B123743C05DFD57908B6488F0C3DC7774635B051F18E63412400X3N3K" TargetMode="External"/><Relationship Id="rId14" Type="http://schemas.openxmlformats.org/officeDocument/2006/relationships/hyperlink" Target="consultantplus://offline/ref=BD3F21793BD3EA90ED5D9E680E6236F54B221F6C2FC2BFF4ED9F8E6780FE5C2996B123743C05DFD47A00BE4B8F0C3DC7774635B051F18E63412400X3N3K" TargetMode="External"/><Relationship Id="rId22" Type="http://schemas.openxmlformats.org/officeDocument/2006/relationships/hyperlink" Target="consultantplus://offline/ref=BD3F21793BD3EA90ED5D9E680E6236F54B221F6C21C7BEF2E79F8E6780FE5C2996B123743C05DFD57908B6488F0C3DC7774635B051F18E63412400X3N3K" TargetMode="External"/><Relationship Id="rId27" Type="http://schemas.openxmlformats.org/officeDocument/2006/relationships/hyperlink" Target="consultantplus://offline/ref=BD3F21793BD3EA90ED5D9E680E6236F54B221F6C20CBBDF4EC9F8E6780FE5C2996B123743C05DFD57908B6488F0C3DC7774635B051F18E63412400X3N3K" TargetMode="External"/><Relationship Id="rId30" Type="http://schemas.openxmlformats.org/officeDocument/2006/relationships/hyperlink" Target="consultantplus://offline/ref=BD3F21793BD3EA90ED5D9E680E6236F54B221F6C20C1BFF7E69F8E6780FE5C2996B123743C05DFD57908B74F8F0C3DC7774635B051F18E63412400X3N3K" TargetMode="External"/><Relationship Id="rId35" Type="http://schemas.openxmlformats.org/officeDocument/2006/relationships/hyperlink" Target="consultantplus://offline/ref=BD3F21793BD3EA90ED5D9E680E6236F54B221F6C20C1BFF7E69F8E6780FE5C2996B123743C05DFD57908B44C8F0C3DC7774635B051F18E63412400X3N3K" TargetMode="External"/><Relationship Id="rId43" Type="http://schemas.openxmlformats.org/officeDocument/2006/relationships/hyperlink" Target="consultantplus://offline/ref=BD3F21793BD3EA90ED5D9E680E6236F54B221F6C20C7BFF0E09F8E6780FE5C2996B123743C05DFD57908B44F8F0C3DC7774635B051F18E63412400X3N3K" TargetMode="External"/><Relationship Id="rId48" Type="http://schemas.openxmlformats.org/officeDocument/2006/relationships/hyperlink" Target="consultantplus://offline/ref=BD3F21793BD3EA90ED5D9E6B1C0E68F04E21476822CAB7A3B9C0D53AD7F7567EC3FE223A7809C0D47816B44D85X5N0K" TargetMode="External"/><Relationship Id="rId8" Type="http://schemas.openxmlformats.org/officeDocument/2006/relationships/hyperlink" Target="consultantplus://offline/ref=BD3F21793BD3EA90ED5D9E680E6236F54B221F6C21C4BDF3E09F8E6780FE5C2996B123743C05DFD57908B6488F0C3DC7774635B051F18E63412400X3N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4393</Words>
  <Characters>25043</Characters>
  <Application>Microsoft Office Word</Application>
  <DocSecurity>0</DocSecurity>
  <Lines>208</Lines>
  <Paragraphs>58</Paragraphs>
  <ScaleCrop>false</ScaleCrop>
  <Company/>
  <LinksUpToDate>false</LinksUpToDate>
  <CharactersWithSpaces>29378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Ткаченко</dc:creator>
  <cp:keywords/>
  <dc:description/>
  <cp:lastModifiedBy>Светлана Ткаченко</cp:lastModifiedBy>
  <cp:revision>1</cp:revision>
  <dcterms:created xsi:type="dcterms:W3CDTF">2018-11-01T10:13:00Z</dcterms:created>
  <dcterms:modified xsi:type="dcterms:W3CDTF">2018-11-01T10:13:00Z</dcterms:modified>
</cp:coreProperties>
</file>